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FDFC3" w14:textId="1B6A2185" w:rsidR="00E309A9" w:rsidRPr="00AB0B3F" w:rsidRDefault="00BF60AA" w:rsidP="00E309A9">
      <w:pPr>
        <w:tabs>
          <w:tab w:val="left" w:pos="5274"/>
        </w:tabs>
        <w:jc w:val="right"/>
        <w:rPr>
          <w:rFonts w:ascii="Times New Roman" w:hAnsi="Times New Roman"/>
          <w:sz w:val="22"/>
          <w:szCs w:val="22"/>
        </w:rPr>
      </w:pPr>
      <w:r w:rsidRPr="00BF60AA">
        <w:rPr>
          <w:rFonts w:ascii="Times New Roman" w:hAnsi="Times New Roman"/>
          <w:noProof/>
          <w:sz w:val="22"/>
          <w:szCs w:val="22"/>
          <w:lang w:val="en-US"/>
        </w:rPr>
        <mc:AlternateContent>
          <mc:Choice Requires="wps">
            <w:drawing>
              <wp:anchor distT="0" distB="0" distL="0" distR="0" simplePos="0" relativeHeight="251656704" behindDoc="1" locked="0" layoutInCell="1" allowOverlap="1" wp14:anchorId="51A7C6F6" wp14:editId="364A032C">
                <wp:simplePos x="0" y="0"/>
                <wp:positionH relativeFrom="page">
                  <wp:posOffset>2404745</wp:posOffset>
                </wp:positionH>
                <wp:positionV relativeFrom="page">
                  <wp:posOffset>667385</wp:posOffset>
                </wp:positionV>
                <wp:extent cx="3746500" cy="513715"/>
                <wp:effectExtent l="0" t="0" r="6350" b="635"/>
                <wp:wrapSquare wrapText="bothSides"/>
                <wp:docPr id="1734581482"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84DCE" w14:textId="77777777" w:rsidR="00BF60AA" w:rsidRDefault="00BF60AA" w:rsidP="00BF60A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7C6F6" id="_x0000_t202" coordsize="21600,21600" o:spt="202" path="m,l,21600r21600,l21600,xe">
                <v:stroke joinstyle="miter"/>
                <v:path gradientshapeok="t" o:connecttype="rect"/>
              </v:shapetype>
              <v:shape id="Zone de texte 4" o:spid="_x0000_s1026" type="#_x0000_t202" style="position:absolute;left:0;text-align:left;margin-left:189.35pt;margin-top:52.55pt;width:295pt;height:40.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" filled="f" stroked="f">
                <v:textbox inset="0,0,0,0">
                  <w:txbxContent>
                    <w:p w14:paraId="7C784DCE" w14:textId="77777777" w:rsidR="00BF60AA" w:rsidRDefault="00BF60AA" w:rsidP="00BF60AA"/>
                  </w:txbxContent>
                </v:textbox>
                <w10:wrap type="square" anchorx="page" anchory="page"/>
              </v:shape>
            </w:pict>
          </mc:Fallback>
        </mc:AlternateContent>
      </w:r>
      <w:r w:rsidRPr="00BF60AA">
        <w:rPr>
          <w:rFonts w:ascii="Times New Roman" w:hAnsi="Times New Roman"/>
          <w:noProof/>
          <w:sz w:val="22"/>
          <w:szCs w:val="22"/>
          <w:lang w:val="en-US"/>
        </w:rPr>
        <mc:AlternateContent>
          <mc:Choice Requires="wps">
            <w:drawing>
              <wp:anchor distT="0" distB="0" distL="0" distR="0" simplePos="0" relativeHeight="251661824" behindDoc="1" locked="0" layoutInCell="1" allowOverlap="1" wp14:anchorId="2C88A057" wp14:editId="069552FD">
                <wp:simplePos x="0" y="0"/>
                <wp:positionH relativeFrom="page">
                  <wp:posOffset>3457575</wp:posOffset>
                </wp:positionH>
                <wp:positionV relativeFrom="page">
                  <wp:posOffset>-257175</wp:posOffset>
                </wp:positionV>
                <wp:extent cx="1895475" cy="266700"/>
                <wp:effectExtent l="0" t="0" r="9525" b="0"/>
                <wp:wrapSquare wrapText="bothSides"/>
                <wp:docPr id="204070004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954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8D9C" w14:textId="451D383B" w:rsidR="00BF60AA" w:rsidRDefault="00BF60AA" w:rsidP="00BF60A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8A057" id="Zone de texte 3" o:spid="_x0000_s1027" type="#_x0000_t202" style="position:absolute;left:0;text-align:left;margin-left:272.25pt;margin-top:-20.25pt;width:149.25pt;height:21pt;flip:y;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" filled="f" stroked="f">
                <v:textbox inset="0,0,0,0">
                  <w:txbxContent>
                    <w:p w14:paraId="445F8D9C" w14:textId="451D383B" w:rsidR="00BF60AA" w:rsidRDefault="00BF60AA" w:rsidP="00BF60AA">
                      <w:pPr>
                        <w:textAlignment w:val="baseline"/>
                      </w:pPr>
                    </w:p>
                  </w:txbxContent>
                </v:textbox>
                <w10:wrap type="square" anchorx="page" anchory="page"/>
              </v:shape>
            </w:pict>
          </mc:Fallback>
        </mc:AlternateContent>
      </w:r>
    </w:p>
    <w:p w14:paraId="08CA4BC7" w14:textId="77777777" w:rsidR="00E309A9" w:rsidRPr="00AB0B3F" w:rsidRDefault="00E309A9" w:rsidP="00E309A9">
      <w:pPr>
        <w:tabs>
          <w:tab w:val="left" w:pos="5274"/>
        </w:tabs>
        <w:jc w:val="right"/>
        <w:rPr>
          <w:rFonts w:ascii="Times New Roman" w:hAnsi="Times New Roman"/>
          <w:sz w:val="22"/>
          <w:szCs w:val="22"/>
        </w:rPr>
      </w:pPr>
    </w:p>
    <w:p w14:paraId="53C9D687" w14:textId="77777777" w:rsidR="009F0F48" w:rsidRPr="00AB0B3F" w:rsidRDefault="009F0F48" w:rsidP="009F0F48">
      <w:pPr>
        <w:tabs>
          <w:tab w:val="left" w:pos="5274"/>
        </w:tabs>
        <w:rPr>
          <w:rFonts w:ascii="Times New Roman" w:hAnsi="Times New Roman"/>
          <w:sz w:val="22"/>
          <w:szCs w:val="22"/>
        </w:rPr>
      </w:pPr>
    </w:p>
    <w:p w14:paraId="0137CC98" w14:textId="77777777" w:rsidR="009F0F48" w:rsidRPr="00BF60AA" w:rsidRDefault="009F0F48" w:rsidP="009F0F48">
      <w:pPr>
        <w:tabs>
          <w:tab w:val="left" w:pos="5274"/>
        </w:tabs>
        <w:rPr>
          <w:rFonts w:ascii="Arial Narrow" w:hAnsi="Arial Narrow"/>
          <w:sz w:val="22"/>
          <w:szCs w:val="22"/>
        </w:rPr>
      </w:pPr>
    </w:p>
    <w:p w14:paraId="54B084A3" w14:textId="294AE36E" w:rsidR="009F0F48" w:rsidRPr="00BF60AA" w:rsidRDefault="009F0F48" w:rsidP="00BF60AA">
      <w:pPr>
        <w:tabs>
          <w:tab w:val="left" w:pos="5274"/>
        </w:tabs>
        <w:ind w:left="1416"/>
        <w:rPr>
          <w:rFonts w:ascii="Arial Narrow" w:hAnsi="Arial Narrow"/>
          <w:sz w:val="22"/>
          <w:szCs w:val="22"/>
        </w:rPr>
      </w:pPr>
    </w:p>
    <w:p w14:paraId="58448420" w14:textId="20041020" w:rsidR="00BF60AA" w:rsidRPr="00032D28" w:rsidRDefault="00BF60AA" w:rsidP="00BF60AA">
      <w:pPr>
        <w:tabs>
          <w:tab w:val="left" w:pos="5274"/>
        </w:tabs>
        <w:ind w:left="1416"/>
        <w:rPr>
          <w:rFonts w:ascii="Arial Narrow" w:hAnsi="Arial Narrow"/>
          <w:b/>
          <w:bCs/>
          <w:sz w:val="22"/>
          <w:szCs w:val="22"/>
        </w:rPr>
      </w:pPr>
      <w:r w:rsidRPr="00032D28">
        <w:rPr>
          <w:rFonts w:ascii="Arial Narrow" w:hAnsi="Arial Narrow"/>
          <w:b/>
          <w:bCs/>
          <w:sz w:val="22"/>
          <w:szCs w:val="22"/>
        </w:rPr>
        <w:t xml:space="preserve">Réf. : </w:t>
      </w:r>
      <w:r w:rsidR="00032D28" w:rsidRPr="00032D28">
        <w:rPr>
          <w:rFonts w:ascii="Arial Narrow" w:hAnsi="Arial Narrow"/>
          <w:b/>
          <w:bCs/>
          <w:sz w:val="22"/>
          <w:szCs w:val="22"/>
        </w:rPr>
        <w:t>INTRUM DEBT FINANCE AG / Michèle</w:t>
      </w:r>
      <w:r w:rsidR="00032D28" w:rsidRPr="00032D28">
        <w:rPr>
          <w:rFonts w:ascii="Arial Narrow" w:hAnsi="Arial Narrow"/>
          <w:b/>
          <w:bCs/>
          <w:sz w:val="22"/>
          <w:szCs w:val="22"/>
        </w:rPr>
        <w:t xml:space="preserve"> </w:t>
      </w:r>
      <w:r w:rsidR="00032D28" w:rsidRPr="00032D28">
        <w:rPr>
          <w:rFonts w:ascii="Arial Narrow" w:hAnsi="Arial Narrow"/>
          <w:b/>
          <w:bCs/>
          <w:sz w:val="22"/>
          <w:szCs w:val="22"/>
        </w:rPr>
        <w:t>PARDINI</w:t>
      </w:r>
      <w:r w:rsidR="00032D28" w:rsidRPr="00032D28">
        <w:rPr>
          <w:rFonts w:ascii="Arial Narrow" w:hAnsi="Arial Narrow"/>
          <w:b/>
          <w:bCs/>
          <w:sz w:val="22"/>
          <w:szCs w:val="22"/>
        </w:rPr>
        <w:t xml:space="preserve"> </w:t>
      </w:r>
      <w:r w:rsidRPr="00032D28">
        <w:rPr>
          <w:rFonts w:ascii="Arial Narrow" w:hAnsi="Arial Narrow"/>
          <w:b/>
          <w:bCs/>
          <w:sz w:val="22"/>
          <w:szCs w:val="22"/>
        </w:rPr>
        <w:t>(SAISIE IMMOBILIERE)</w:t>
      </w:r>
    </w:p>
    <w:p w14:paraId="578DA6A6" w14:textId="77777777" w:rsidR="00BF60AA" w:rsidRPr="00E01194" w:rsidRDefault="00BF60AA" w:rsidP="00BF60AA">
      <w:pPr>
        <w:tabs>
          <w:tab w:val="left" w:pos="5274"/>
        </w:tabs>
        <w:ind w:left="1416"/>
        <w:rPr>
          <w:rFonts w:ascii="Arial Narrow" w:hAnsi="Arial Narrow"/>
          <w:b/>
          <w:bCs/>
          <w:sz w:val="22"/>
          <w:szCs w:val="22"/>
        </w:rPr>
      </w:pPr>
      <w:r w:rsidRPr="00E01194">
        <w:rPr>
          <w:rFonts w:ascii="Arial Narrow" w:hAnsi="Arial Narrow"/>
          <w:b/>
          <w:bCs/>
          <w:sz w:val="22"/>
          <w:szCs w:val="22"/>
        </w:rPr>
        <w:t>Juge de l'Exécution — Service des saisies immobilières Tribunal Judiciaire de Marseille</w:t>
      </w:r>
    </w:p>
    <w:p w14:paraId="703F2523" w14:textId="46922650" w:rsidR="00BF60AA" w:rsidRPr="00BF60AA" w:rsidRDefault="00BF60AA" w:rsidP="00BF60AA">
      <w:pPr>
        <w:tabs>
          <w:tab w:val="left" w:pos="5274"/>
        </w:tabs>
        <w:ind w:left="1416"/>
        <w:rPr>
          <w:rFonts w:ascii="Arial Narrow" w:hAnsi="Arial Narrow"/>
          <w:b/>
          <w:bCs/>
          <w:sz w:val="22"/>
          <w:szCs w:val="22"/>
        </w:rPr>
      </w:pPr>
      <w:r w:rsidRPr="00E01194">
        <w:rPr>
          <w:rFonts w:ascii="Arial Narrow" w:hAnsi="Arial Narrow"/>
          <w:b/>
          <w:bCs/>
          <w:sz w:val="22"/>
          <w:szCs w:val="22"/>
        </w:rPr>
        <w:t xml:space="preserve">Audience d'adjudication du </w:t>
      </w:r>
      <w:r w:rsidR="00E01194" w:rsidRPr="00E01194">
        <w:rPr>
          <w:rFonts w:ascii="Arial Narrow" w:hAnsi="Arial Narrow"/>
          <w:b/>
          <w:bCs/>
          <w:sz w:val="22"/>
          <w:szCs w:val="22"/>
        </w:rPr>
        <w:t>10 juillet 2024</w:t>
      </w:r>
      <w:r w:rsidRPr="00E01194">
        <w:rPr>
          <w:rFonts w:ascii="Arial Narrow" w:hAnsi="Arial Narrow"/>
          <w:b/>
          <w:bCs/>
          <w:sz w:val="22"/>
          <w:szCs w:val="22"/>
        </w:rPr>
        <w:t>— 9 h 30 RG N°23/00</w:t>
      </w:r>
      <w:r w:rsidR="00E01194" w:rsidRPr="00E01194">
        <w:rPr>
          <w:rFonts w:ascii="Arial Narrow" w:hAnsi="Arial Narrow"/>
          <w:b/>
          <w:bCs/>
          <w:sz w:val="22"/>
          <w:szCs w:val="22"/>
        </w:rPr>
        <w:t>129</w:t>
      </w:r>
    </w:p>
    <w:p w14:paraId="3903AD8E" w14:textId="5D25FC12" w:rsidR="001402E7" w:rsidRPr="00BF60AA" w:rsidRDefault="001402E7" w:rsidP="009F0F48">
      <w:pPr>
        <w:tabs>
          <w:tab w:val="left" w:pos="5274"/>
        </w:tabs>
        <w:rPr>
          <w:rFonts w:ascii="Arial Narrow" w:hAnsi="Arial Narrow"/>
          <w:sz w:val="22"/>
          <w:szCs w:val="22"/>
        </w:rPr>
      </w:pPr>
    </w:p>
    <w:p w14:paraId="1544366D" w14:textId="74E8BF0C" w:rsidR="001402E7" w:rsidRPr="00BF60AA" w:rsidRDefault="001402E7" w:rsidP="009F0F48">
      <w:pPr>
        <w:tabs>
          <w:tab w:val="left" w:pos="5274"/>
        </w:tabs>
        <w:rPr>
          <w:rFonts w:ascii="Arial Narrow" w:hAnsi="Arial Narrow"/>
          <w:sz w:val="22"/>
          <w:szCs w:val="22"/>
        </w:rPr>
      </w:pPr>
    </w:p>
    <w:p w14:paraId="1FF62C31" w14:textId="420A1EF4" w:rsidR="001402E7" w:rsidRPr="00BF60AA" w:rsidRDefault="001402E7" w:rsidP="009F0F48">
      <w:pPr>
        <w:tabs>
          <w:tab w:val="left" w:pos="5274"/>
        </w:tabs>
        <w:rPr>
          <w:rFonts w:ascii="Arial Narrow" w:hAnsi="Arial Narrow"/>
          <w:sz w:val="22"/>
          <w:szCs w:val="22"/>
        </w:rPr>
      </w:pPr>
    </w:p>
    <w:p w14:paraId="34AD9BAF" w14:textId="033A53BB" w:rsidR="001402E7" w:rsidRPr="00FD071C" w:rsidRDefault="001402E7" w:rsidP="00BF60AA">
      <w:pPr>
        <w:tabs>
          <w:tab w:val="left" w:pos="5274"/>
        </w:tabs>
        <w:rPr>
          <w:rFonts w:ascii="Arial Narrow" w:hAnsi="Arial Narrow"/>
          <w:sz w:val="22"/>
          <w:szCs w:val="22"/>
        </w:rPr>
      </w:pPr>
    </w:p>
    <w:p w14:paraId="12DD3B82" w14:textId="77777777" w:rsidR="009F0F48" w:rsidRPr="00FD071C" w:rsidRDefault="009F0F48" w:rsidP="00B70AC9">
      <w:pPr>
        <w:tabs>
          <w:tab w:val="left" w:pos="5274"/>
        </w:tabs>
        <w:ind w:left="1416"/>
        <w:rPr>
          <w:rFonts w:ascii="Arial Narrow" w:hAnsi="Arial Narrow"/>
          <w:sz w:val="22"/>
          <w:szCs w:val="22"/>
        </w:rPr>
      </w:pPr>
    </w:p>
    <w:p w14:paraId="4C40A472" w14:textId="0A896DD5" w:rsidR="009F0F48" w:rsidRPr="00FD071C" w:rsidRDefault="00BF60AA" w:rsidP="00B70AC9">
      <w:pPr>
        <w:pBdr>
          <w:top w:val="single" w:sz="4" w:space="1" w:color="auto"/>
          <w:left w:val="single" w:sz="4" w:space="4" w:color="auto"/>
          <w:bottom w:val="single" w:sz="4" w:space="1" w:color="auto"/>
          <w:right w:val="single" w:sz="4" w:space="4" w:color="auto"/>
        </w:pBdr>
        <w:tabs>
          <w:tab w:val="left" w:pos="5274"/>
        </w:tabs>
        <w:ind w:left="1416"/>
        <w:jc w:val="center"/>
        <w:rPr>
          <w:rFonts w:ascii="Arial Narrow" w:hAnsi="Arial Narrow"/>
          <w:b/>
          <w:sz w:val="28"/>
          <w:szCs w:val="28"/>
        </w:rPr>
      </w:pPr>
      <w:r>
        <w:rPr>
          <w:rFonts w:ascii="Arial Narrow" w:hAnsi="Arial Narrow"/>
          <w:b/>
          <w:sz w:val="28"/>
          <w:szCs w:val="28"/>
        </w:rPr>
        <w:t xml:space="preserve">DIRE AU </w:t>
      </w:r>
      <w:r w:rsidR="009F0F48" w:rsidRPr="00FD071C">
        <w:rPr>
          <w:rFonts w:ascii="Arial Narrow" w:hAnsi="Arial Narrow"/>
          <w:b/>
          <w:sz w:val="28"/>
          <w:szCs w:val="28"/>
        </w:rPr>
        <w:t>CAHIER DES CONDITIONS DE LA VENTE</w:t>
      </w:r>
    </w:p>
    <w:p w14:paraId="5B0B7D5C" w14:textId="77777777" w:rsidR="009F0F48" w:rsidRPr="00FD071C" w:rsidRDefault="009F0F48" w:rsidP="00B70AC9">
      <w:pPr>
        <w:pStyle w:val="Paveacte"/>
        <w:ind w:left="1416"/>
        <w:rPr>
          <w:rFonts w:ascii="Arial Narrow" w:hAnsi="Arial Narrow"/>
          <w:sz w:val="22"/>
          <w:szCs w:val="22"/>
        </w:rPr>
      </w:pPr>
    </w:p>
    <w:p w14:paraId="62D5225D" w14:textId="0D73B87F" w:rsidR="005B346F" w:rsidRPr="00FD071C" w:rsidRDefault="005B346F" w:rsidP="00B70AC9">
      <w:pPr>
        <w:pStyle w:val="Paveacte"/>
        <w:ind w:left="1416"/>
        <w:rPr>
          <w:rFonts w:ascii="Arial Narrow" w:hAnsi="Arial Narrow"/>
          <w:sz w:val="22"/>
          <w:szCs w:val="22"/>
        </w:rPr>
      </w:pPr>
    </w:p>
    <w:p w14:paraId="78CEE073" w14:textId="14D27B46" w:rsidR="00BF60AA" w:rsidRDefault="00BF60AA" w:rsidP="00BF60AA">
      <w:pPr>
        <w:pStyle w:val="Paveacte"/>
        <w:ind w:left="1416"/>
        <w:rPr>
          <w:rFonts w:ascii="Arial Narrow" w:hAnsi="Arial Narrow"/>
          <w:sz w:val="24"/>
          <w:szCs w:val="24"/>
        </w:rPr>
      </w:pPr>
      <w:r w:rsidRPr="00BF60AA">
        <w:rPr>
          <w:rFonts w:ascii="Arial Narrow" w:hAnsi="Arial Narrow"/>
          <w:sz w:val="24"/>
          <w:szCs w:val="24"/>
        </w:rPr>
        <w:t xml:space="preserve">L'AN DEUX MILLE VINGT </w:t>
      </w:r>
      <w:r w:rsidR="00E01194">
        <w:rPr>
          <w:rFonts w:ascii="Arial Narrow" w:hAnsi="Arial Narrow"/>
          <w:sz w:val="24"/>
          <w:szCs w:val="24"/>
        </w:rPr>
        <w:t>QUATRE</w:t>
      </w:r>
    </w:p>
    <w:p w14:paraId="16EF5926" w14:textId="04E8FA16" w:rsidR="00BF60AA" w:rsidRDefault="00BF60AA" w:rsidP="00BF60AA">
      <w:pPr>
        <w:pStyle w:val="Paveacte"/>
        <w:ind w:left="1416"/>
        <w:rPr>
          <w:rFonts w:ascii="Arial Narrow" w:hAnsi="Arial Narrow"/>
          <w:sz w:val="24"/>
          <w:szCs w:val="24"/>
        </w:rPr>
      </w:pPr>
      <w:r w:rsidRPr="00BF60AA">
        <w:rPr>
          <w:rFonts w:ascii="Arial Narrow" w:hAnsi="Arial Narrow"/>
          <w:sz w:val="24"/>
          <w:szCs w:val="24"/>
        </w:rPr>
        <w:br/>
        <w:t>ET LE</w:t>
      </w:r>
    </w:p>
    <w:p w14:paraId="28675660" w14:textId="77777777" w:rsidR="00BF60AA" w:rsidRPr="00BF60AA" w:rsidRDefault="00BF60AA" w:rsidP="00BF60AA">
      <w:pPr>
        <w:pStyle w:val="Paveacte"/>
        <w:ind w:left="1416"/>
        <w:rPr>
          <w:rFonts w:ascii="Arial Narrow" w:hAnsi="Arial Narrow"/>
          <w:sz w:val="24"/>
          <w:szCs w:val="24"/>
        </w:rPr>
      </w:pPr>
    </w:p>
    <w:p w14:paraId="773BD5C7" w14:textId="77777777" w:rsidR="00BF60AA" w:rsidRDefault="00BF60AA" w:rsidP="00BF60AA">
      <w:pPr>
        <w:pStyle w:val="Paveacte"/>
        <w:ind w:left="1416"/>
        <w:rPr>
          <w:rFonts w:ascii="Arial Narrow" w:hAnsi="Arial Narrow"/>
          <w:sz w:val="24"/>
          <w:szCs w:val="24"/>
        </w:rPr>
      </w:pPr>
      <w:r w:rsidRPr="00BF60AA">
        <w:rPr>
          <w:rFonts w:ascii="Arial Narrow" w:hAnsi="Arial Narrow"/>
          <w:sz w:val="24"/>
          <w:szCs w:val="24"/>
        </w:rPr>
        <w:t>Au greffe du Juge de l'exécution du Tribunal Judiciaire de Marseille, et par devant Nous Greffier, a comparu,</w:t>
      </w:r>
    </w:p>
    <w:p w14:paraId="716D9F10" w14:textId="77777777" w:rsidR="00424963" w:rsidRDefault="00424963" w:rsidP="00BF60AA">
      <w:pPr>
        <w:pStyle w:val="Paveacte"/>
        <w:ind w:left="1416"/>
        <w:rPr>
          <w:rFonts w:ascii="Arial Narrow" w:hAnsi="Arial Narrow"/>
          <w:sz w:val="24"/>
          <w:szCs w:val="24"/>
        </w:rPr>
      </w:pPr>
    </w:p>
    <w:p w14:paraId="4D851E5D" w14:textId="7FA706EC" w:rsidR="00BF60AA" w:rsidRDefault="00424963" w:rsidP="00424963">
      <w:pPr>
        <w:pStyle w:val="Paveacte"/>
        <w:ind w:left="1416"/>
        <w:rPr>
          <w:rFonts w:ascii="Arial Narrow" w:hAnsi="Arial Narrow"/>
          <w:sz w:val="24"/>
          <w:szCs w:val="24"/>
        </w:rPr>
      </w:pPr>
      <w:r w:rsidRPr="00424963">
        <w:rPr>
          <w:rFonts w:ascii="Arial Narrow" w:hAnsi="Arial Narrow"/>
          <w:b/>
          <w:bCs/>
          <w:sz w:val="24"/>
          <w:szCs w:val="24"/>
        </w:rPr>
        <w:t>Maître Mélanie LOEW</w:t>
      </w:r>
      <w:r w:rsidRPr="00424963">
        <w:rPr>
          <w:rFonts w:ascii="Arial Narrow" w:hAnsi="Arial Narrow"/>
          <w:sz w:val="24"/>
          <w:szCs w:val="24"/>
        </w:rPr>
        <w:t xml:space="preserve">, </w:t>
      </w:r>
      <w:proofErr w:type="gramStart"/>
      <w:r w:rsidRPr="00424963">
        <w:rPr>
          <w:rFonts w:ascii="Arial Narrow" w:hAnsi="Arial Narrow"/>
          <w:sz w:val="24"/>
          <w:szCs w:val="24"/>
        </w:rPr>
        <w:t>Avocat</w:t>
      </w:r>
      <w:proofErr w:type="gramEnd"/>
      <w:r w:rsidRPr="00424963">
        <w:rPr>
          <w:rFonts w:ascii="Arial Narrow" w:hAnsi="Arial Narrow"/>
          <w:sz w:val="24"/>
          <w:szCs w:val="24"/>
        </w:rPr>
        <w:t xml:space="preserve"> au Barreau de MARSEILLE, dont le Cabinet est sis 171 Bis Chemin de la Madrague-Ville, 13002 MARSEILLE</w:t>
      </w:r>
      <w:r>
        <w:rPr>
          <w:rFonts w:ascii="Arial Narrow" w:hAnsi="Arial Narrow"/>
          <w:sz w:val="24"/>
          <w:szCs w:val="24"/>
        </w:rPr>
        <w:t xml:space="preserve"> </w:t>
      </w:r>
      <w:r w:rsidR="00BF60AA" w:rsidRPr="00BF60AA">
        <w:rPr>
          <w:rFonts w:ascii="Arial Narrow" w:hAnsi="Arial Narrow"/>
          <w:sz w:val="24"/>
          <w:szCs w:val="24"/>
        </w:rPr>
        <w:t>au Cabinet duquel il est fait élection de domicile et où seront notifiés tous dires et observations éventuelles, constitué pour :</w:t>
      </w:r>
    </w:p>
    <w:p w14:paraId="5594E357" w14:textId="77777777" w:rsidR="00424963" w:rsidRDefault="00424963" w:rsidP="00BF60AA">
      <w:pPr>
        <w:pStyle w:val="Paveacte"/>
        <w:ind w:left="1416"/>
        <w:rPr>
          <w:rFonts w:ascii="Arial Narrow" w:hAnsi="Arial Narrow"/>
          <w:sz w:val="24"/>
          <w:szCs w:val="24"/>
        </w:rPr>
      </w:pPr>
    </w:p>
    <w:p w14:paraId="501B2098" w14:textId="77777777" w:rsidR="00E01194" w:rsidRPr="00E01194" w:rsidRDefault="00E01194" w:rsidP="00E01194">
      <w:pPr>
        <w:pStyle w:val="Paveacte"/>
        <w:ind w:left="1416"/>
        <w:rPr>
          <w:rFonts w:ascii="Arial Narrow" w:hAnsi="Arial Narrow"/>
          <w:b/>
          <w:sz w:val="24"/>
          <w:szCs w:val="24"/>
        </w:rPr>
      </w:pPr>
      <w:bookmarkStart w:id="0" w:name="_Hlk129617619"/>
      <w:r w:rsidRPr="00E01194">
        <w:rPr>
          <w:rFonts w:ascii="Arial Narrow" w:hAnsi="Arial Narrow"/>
          <w:b/>
          <w:sz w:val="24"/>
          <w:szCs w:val="24"/>
        </w:rPr>
        <w:t xml:space="preserve">La société INTRUM DEBT FINANCE AG - anciennement INTRUM JUSTITIA DEBT FINANCE AG Société Anonyme – RCS </w:t>
      </w:r>
      <w:proofErr w:type="spellStart"/>
      <w:r w:rsidRPr="00E01194">
        <w:rPr>
          <w:rFonts w:ascii="Arial Narrow" w:hAnsi="Arial Narrow"/>
          <w:b/>
          <w:sz w:val="24"/>
          <w:szCs w:val="24"/>
        </w:rPr>
        <w:t>Zug</w:t>
      </w:r>
      <w:proofErr w:type="spellEnd"/>
      <w:r w:rsidRPr="00E01194">
        <w:rPr>
          <w:rFonts w:ascii="Arial Narrow" w:hAnsi="Arial Narrow"/>
          <w:b/>
          <w:sz w:val="24"/>
          <w:szCs w:val="24"/>
        </w:rPr>
        <w:t xml:space="preserve"> Suisse CH 020 3 020 910 7 – ayant son siège </w:t>
      </w:r>
      <w:proofErr w:type="spellStart"/>
      <w:r w:rsidRPr="00E01194">
        <w:rPr>
          <w:rFonts w:ascii="Arial Narrow" w:hAnsi="Arial Narrow"/>
          <w:b/>
          <w:sz w:val="24"/>
          <w:szCs w:val="24"/>
        </w:rPr>
        <w:t>Industriestrasse</w:t>
      </w:r>
      <w:proofErr w:type="spellEnd"/>
      <w:r w:rsidRPr="00E01194">
        <w:rPr>
          <w:rFonts w:ascii="Arial Narrow" w:hAnsi="Arial Narrow"/>
          <w:b/>
          <w:sz w:val="24"/>
          <w:szCs w:val="24"/>
        </w:rPr>
        <w:t xml:space="preserve"> 13c – CH-6300 ZUG SUISSE représentée par la société INTRUM CORPORATE – SAS au capital social de 26.155.000,00 Euros immatriculée sous le numéro B 797 546 769 RCS NANTERRE dont le siège social est situé au Immeuble les passerelles 104 avenue Albert 1er 92500 RUEIL MALMAISON agissant poursuites et diligences de son représentant légal domicilié en cette qualité audit siège, </w:t>
      </w:r>
    </w:p>
    <w:p w14:paraId="3BBE4135" w14:textId="77777777" w:rsidR="00E01194" w:rsidRPr="00E01194" w:rsidRDefault="00E01194" w:rsidP="00E01194">
      <w:pPr>
        <w:pStyle w:val="Paveacte"/>
        <w:ind w:left="1416"/>
        <w:rPr>
          <w:rFonts w:ascii="Arial Narrow" w:hAnsi="Arial Narrow"/>
          <w:b/>
          <w:sz w:val="24"/>
          <w:szCs w:val="24"/>
        </w:rPr>
      </w:pPr>
    </w:p>
    <w:p w14:paraId="0CD86DDE" w14:textId="77777777" w:rsidR="00E01194" w:rsidRPr="00E01194" w:rsidRDefault="00E01194" w:rsidP="00E01194">
      <w:pPr>
        <w:pStyle w:val="Paveacte"/>
        <w:ind w:left="1416"/>
        <w:rPr>
          <w:rFonts w:ascii="Arial Narrow" w:hAnsi="Arial Narrow"/>
          <w:b/>
          <w:sz w:val="24"/>
          <w:szCs w:val="24"/>
        </w:rPr>
      </w:pPr>
      <w:r w:rsidRPr="00E01194">
        <w:rPr>
          <w:rFonts w:ascii="Arial Narrow" w:hAnsi="Arial Narrow"/>
          <w:b/>
          <w:sz w:val="24"/>
          <w:szCs w:val="24"/>
        </w:rPr>
        <w:t xml:space="preserve">Venant aux droits de la société LCL SA dont le siège social est 18 rue de la République 69002 LYON immatriculée au RCS de LYON sous le numéro 954 509 </w:t>
      </w:r>
      <w:proofErr w:type="gramStart"/>
      <w:r w:rsidRPr="00E01194">
        <w:rPr>
          <w:rFonts w:ascii="Arial Narrow" w:hAnsi="Arial Narrow"/>
          <w:b/>
          <w:sz w:val="24"/>
          <w:szCs w:val="24"/>
        </w:rPr>
        <w:t>741  dont</w:t>
      </w:r>
      <w:proofErr w:type="gramEnd"/>
      <w:r w:rsidRPr="00E01194">
        <w:rPr>
          <w:rFonts w:ascii="Arial Narrow" w:hAnsi="Arial Narrow"/>
          <w:b/>
          <w:sz w:val="24"/>
          <w:szCs w:val="24"/>
        </w:rPr>
        <w:t xml:space="preserve"> le représentant légal est dûment habilité à l'effet des présentes.</w:t>
      </w:r>
    </w:p>
    <w:p w14:paraId="65FB886E" w14:textId="77777777" w:rsidR="00E01194" w:rsidRPr="00E01194" w:rsidRDefault="00E01194" w:rsidP="00E01194">
      <w:pPr>
        <w:pStyle w:val="Paveacte"/>
        <w:ind w:left="1416"/>
        <w:rPr>
          <w:rFonts w:ascii="Arial Narrow" w:hAnsi="Arial Narrow"/>
          <w:b/>
          <w:sz w:val="24"/>
          <w:szCs w:val="24"/>
        </w:rPr>
      </w:pPr>
    </w:p>
    <w:p w14:paraId="7DADD94C" w14:textId="77777777" w:rsidR="00E01194" w:rsidRPr="00E01194" w:rsidRDefault="00E01194" w:rsidP="00E01194">
      <w:pPr>
        <w:pStyle w:val="Paveacte"/>
        <w:ind w:left="1416"/>
        <w:rPr>
          <w:rFonts w:ascii="Arial Narrow" w:hAnsi="Arial Narrow"/>
          <w:b/>
          <w:sz w:val="24"/>
          <w:szCs w:val="24"/>
        </w:rPr>
      </w:pPr>
      <w:r w:rsidRPr="00E01194">
        <w:rPr>
          <w:rFonts w:ascii="Arial Narrow" w:hAnsi="Arial Narrow"/>
          <w:b/>
          <w:sz w:val="24"/>
          <w:szCs w:val="24"/>
        </w:rPr>
        <w:t>En vertu d’un bordereau de cession de créances en date du 6 juillet 2017.</w:t>
      </w:r>
    </w:p>
    <w:p w14:paraId="117623AF" w14:textId="77777777" w:rsidR="00E01194" w:rsidRPr="00E01194" w:rsidRDefault="00E01194" w:rsidP="00E01194">
      <w:pPr>
        <w:pStyle w:val="Paveacte"/>
        <w:ind w:left="1416"/>
        <w:rPr>
          <w:rFonts w:ascii="Arial Narrow" w:hAnsi="Arial Narrow"/>
          <w:b/>
          <w:sz w:val="24"/>
          <w:szCs w:val="24"/>
        </w:rPr>
      </w:pPr>
    </w:p>
    <w:p w14:paraId="7C43B9C7" w14:textId="77777777" w:rsidR="00E01194" w:rsidRPr="00E01194" w:rsidRDefault="00E01194" w:rsidP="00E01194">
      <w:pPr>
        <w:pStyle w:val="Paveacte"/>
        <w:ind w:left="1416"/>
        <w:rPr>
          <w:rFonts w:ascii="Arial Narrow" w:hAnsi="Arial Narrow"/>
          <w:b/>
          <w:sz w:val="24"/>
          <w:szCs w:val="24"/>
        </w:rPr>
      </w:pPr>
      <w:r w:rsidRPr="00E01194">
        <w:rPr>
          <w:rFonts w:ascii="Arial Narrow" w:hAnsi="Arial Narrow"/>
          <w:b/>
          <w:sz w:val="24"/>
          <w:szCs w:val="24"/>
        </w:rPr>
        <w:t>Ladite société agissant comme créancière inscrite, partie saisissante et poursuivante.</w:t>
      </w:r>
    </w:p>
    <w:p w14:paraId="49CBF810" w14:textId="77777777" w:rsidR="00424963" w:rsidRDefault="00424963" w:rsidP="00424963">
      <w:pPr>
        <w:pStyle w:val="Paveacte"/>
        <w:ind w:left="1416"/>
        <w:rPr>
          <w:rFonts w:ascii="Arial Narrow" w:hAnsi="Arial Narrow"/>
          <w:b/>
          <w:bCs/>
          <w:sz w:val="24"/>
          <w:szCs w:val="24"/>
        </w:rPr>
      </w:pPr>
    </w:p>
    <w:p w14:paraId="29CC8E6C" w14:textId="77777777" w:rsidR="00424963" w:rsidRDefault="00424963" w:rsidP="00424963">
      <w:pPr>
        <w:pStyle w:val="Paveacte"/>
        <w:ind w:left="1416"/>
        <w:rPr>
          <w:rFonts w:ascii="Arial Narrow" w:hAnsi="Arial Narrow"/>
          <w:b/>
          <w:bCs/>
          <w:sz w:val="24"/>
          <w:szCs w:val="24"/>
        </w:rPr>
      </w:pPr>
    </w:p>
    <w:p w14:paraId="76D64A9F" w14:textId="77777777" w:rsidR="00424963" w:rsidRPr="00424963" w:rsidRDefault="00424963" w:rsidP="00424963">
      <w:pPr>
        <w:pStyle w:val="Paveacte"/>
        <w:ind w:left="1416"/>
        <w:rPr>
          <w:rFonts w:ascii="Arial Narrow" w:hAnsi="Arial Narrow"/>
          <w:sz w:val="24"/>
          <w:szCs w:val="24"/>
        </w:rPr>
      </w:pPr>
    </w:p>
    <w:bookmarkEnd w:id="0"/>
    <w:p w14:paraId="424EC8C5" w14:textId="77777777" w:rsidR="00BF60AA" w:rsidRPr="00BF60AA" w:rsidRDefault="00BF60AA" w:rsidP="00BF60AA">
      <w:pPr>
        <w:pStyle w:val="Paveacte"/>
        <w:ind w:left="1416"/>
        <w:rPr>
          <w:rFonts w:ascii="Arial Narrow" w:hAnsi="Arial Narrow"/>
          <w:sz w:val="24"/>
          <w:szCs w:val="24"/>
        </w:rPr>
      </w:pPr>
    </w:p>
    <w:p w14:paraId="77A1F94A" w14:textId="44F10F60" w:rsidR="00BF60AA" w:rsidRPr="00BF60AA" w:rsidRDefault="00BF60AA" w:rsidP="00BF60AA">
      <w:pPr>
        <w:pStyle w:val="Paveacte"/>
        <w:ind w:left="1416"/>
        <w:rPr>
          <w:rFonts w:ascii="Arial Narrow" w:hAnsi="Arial Narrow"/>
          <w:sz w:val="24"/>
          <w:szCs w:val="24"/>
        </w:rPr>
      </w:pPr>
      <w:r w:rsidRPr="00BF60AA">
        <w:rPr>
          <w:rFonts w:ascii="Arial Narrow" w:hAnsi="Arial Narrow"/>
          <w:sz w:val="24"/>
          <w:szCs w:val="24"/>
        </w:rPr>
        <w:t>L</w:t>
      </w:r>
      <w:r w:rsidR="00424963">
        <w:rPr>
          <w:rFonts w:ascii="Arial Narrow" w:hAnsi="Arial Narrow"/>
          <w:sz w:val="24"/>
          <w:szCs w:val="24"/>
        </w:rPr>
        <w:t>aquelle</w:t>
      </w:r>
      <w:r w:rsidRPr="00BF60AA">
        <w:rPr>
          <w:rFonts w:ascii="Arial Narrow" w:hAnsi="Arial Narrow"/>
          <w:sz w:val="24"/>
          <w:szCs w:val="24"/>
        </w:rPr>
        <w:t xml:space="preserve"> a déclaré vouloir poursuivre la vente sur saisie immobilière et annexer au cahier des </w:t>
      </w:r>
      <w:r w:rsidRPr="00032D28">
        <w:rPr>
          <w:rFonts w:ascii="Arial Narrow" w:hAnsi="Arial Narrow"/>
          <w:sz w:val="24"/>
          <w:szCs w:val="24"/>
        </w:rPr>
        <w:t xml:space="preserve">conditions de la vente déposé au Greffe du Juge de l'Exécution du Tribunal Judiciaire de Marseille, le </w:t>
      </w:r>
      <w:r w:rsidR="00032D28" w:rsidRPr="00032D28">
        <w:rPr>
          <w:rFonts w:ascii="Arial Narrow" w:hAnsi="Arial Narrow"/>
          <w:sz w:val="24"/>
          <w:szCs w:val="24"/>
        </w:rPr>
        <w:t>27 juin</w:t>
      </w:r>
      <w:r w:rsidR="00D23338" w:rsidRPr="00032D28">
        <w:rPr>
          <w:rFonts w:ascii="Arial Narrow" w:hAnsi="Arial Narrow"/>
          <w:sz w:val="24"/>
          <w:szCs w:val="24"/>
        </w:rPr>
        <w:t xml:space="preserve"> 2023</w:t>
      </w:r>
      <w:r w:rsidRPr="00032D28">
        <w:rPr>
          <w:rFonts w:ascii="Arial Narrow" w:hAnsi="Arial Narrow"/>
          <w:sz w:val="24"/>
          <w:szCs w:val="24"/>
        </w:rPr>
        <w:t xml:space="preserve"> sous le n° </w:t>
      </w:r>
      <w:r w:rsidR="00D23338" w:rsidRPr="00032D28">
        <w:rPr>
          <w:rFonts w:ascii="Arial Narrow" w:hAnsi="Arial Narrow"/>
          <w:sz w:val="24"/>
          <w:szCs w:val="24"/>
        </w:rPr>
        <w:t>RG N° : N° RG 23/00</w:t>
      </w:r>
      <w:r w:rsidR="00032D28" w:rsidRPr="00032D28">
        <w:rPr>
          <w:rFonts w:ascii="Arial Narrow" w:hAnsi="Arial Narrow"/>
          <w:sz w:val="24"/>
          <w:szCs w:val="24"/>
        </w:rPr>
        <w:t>129</w:t>
      </w:r>
      <w:r w:rsidR="00D23338" w:rsidRPr="00032D28">
        <w:rPr>
          <w:rFonts w:ascii="Arial Narrow" w:hAnsi="Arial Narrow"/>
          <w:sz w:val="24"/>
          <w:szCs w:val="24"/>
        </w:rPr>
        <w:t xml:space="preserve"> </w:t>
      </w:r>
      <w:proofErr w:type="gramStart"/>
      <w:r w:rsidR="00D23338" w:rsidRPr="00032D28">
        <w:rPr>
          <w:rFonts w:ascii="Arial Narrow" w:hAnsi="Arial Narrow"/>
          <w:sz w:val="24"/>
          <w:szCs w:val="24"/>
        </w:rPr>
        <w:t xml:space="preserve">- </w:t>
      </w:r>
      <w:r w:rsidR="00032D28" w:rsidRPr="00032D28">
        <w:rPr>
          <w:rFonts w:ascii="Arial Narrow" w:hAnsi="Arial Narrow"/>
          <w:sz w:val="24"/>
          <w:szCs w:val="24"/>
        </w:rPr>
        <w:t xml:space="preserve"> N</w:t>
      </w:r>
      <w:proofErr w:type="gramEnd"/>
      <w:r w:rsidR="00032D28" w:rsidRPr="00032D28">
        <w:rPr>
          <w:rFonts w:ascii="Arial Narrow" w:hAnsi="Arial Narrow"/>
          <w:sz w:val="24"/>
          <w:szCs w:val="24"/>
        </w:rPr>
        <w:t>° Portalis DBW3-W-B7H-3XWR</w:t>
      </w:r>
      <w:r w:rsidR="00032D28" w:rsidRPr="00032D28">
        <w:rPr>
          <w:rFonts w:ascii="Arial Narrow" w:hAnsi="Arial Narrow"/>
          <w:sz w:val="24"/>
          <w:szCs w:val="24"/>
        </w:rPr>
        <w:t xml:space="preserve"> </w:t>
      </w:r>
      <w:r w:rsidRPr="00032D28">
        <w:rPr>
          <w:rFonts w:ascii="Arial Narrow" w:hAnsi="Arial Narrow"/>
          <w:sz w:val="24"/>
          <w:szCs w:val="24"/>
        </w:rPr>
        <w:t>d</w:t>
      </w:r>
      <w:r w:rsidR="00032D28" w:rsidRPr="00032D28">
        <w:rPr>
          <w:rFonts w:ascii="Arial Narrow" w:hAnsi="Arial Narrow"/>
          <w:sz w:val="24"/>
          <w:szCs w:val="24"/>
        </w:rPr>
        <w:t>u</w:t>
      </w:r>
      <w:r w:rsidRPr="00032D28">
        <w:rPr>
          <w:rFonts w:ascii="Arial Narrow" w:hAnsi="Arial Narrow"/>
          <w:sz w:val="24"/>
          <w:szCs w:val="24"/>
        </w:rPr>
        <w:t xml:space="preserve"> bien immobilier suivant</w:t>
      </w:r>
      <w:r w:rsidR="00D23338" w:rsidRPr="00032D28">
        <w:rPr>
          <w:rFonts w:ascii="Arial Narrow" w:hAnsi="Arial Narrow"/>
          <w:sz w:val="24"/>
          <w:szCs w:val="24"/>
        </w:rPr>
        <w:t> :</w:t>
      </w:r>
    </w:p>
    <w:p w14:paraId="799C7C20" w14:textId="7C8FD8A2" w:rsidR="005B346F" w:rsidRPr="00FD071C" w:rsidRDefault="005B346F" w:rsidP="00B70AC9">
      <w:pPr>
        <w:ind w:left="1416"/>
        <w:rPr>
          <w:rFonts w:ascii="Arial Narrow" w:hAnsi="Arial Narrow"/>
        </w:rPr>
      </w:pPr>
    </w:p>
    <w:p w14:paraId="0FD2EB8E" w14:textId="3DAB33BA" w:rsidR="00E01194" w:rsidRPr="00E01194" w:rsidRDefault="00E01194" w:rsidP="00E01194">
      <w:pPr>
        <w:pStyle w:val="Paragraphedeliste"/>
        <w:numPr>
          <w:ilvl w:val="0"/>
          <w:numId w:val="23"/>
        </w:numPr>
        <w:rPr>
          <w:rFonts w:ascii="Arial Narrow" w:hAnsi="Arial Narrow"/>
          <w:b/>
          <w:bCs/>
          <w:sz w:val="24"/>
          <w:szCs w:val="24"/>
        </w:rPr>
      </w:pPr>
      <w:r w:rsidRPr="00E01194">
        <w:rPr>
          <w:rFonts w:ascii="Arial Narrow" w:hAnsi="Arial Narrow"/>
          <w:b/>
          <w:bCs/>
          <w:sz w:val="24"/>
          <w:szCs w:val="24"/>
        </w:rPr>
        <w:t xml:space="preserve">Un ensemble immobilier situé 13 rue Pierre </w:t>
      </w:r>
      <w:proofErr w:type="spellStart"/>
      <w:r w:rsidRPr="00E01194">
        <w:rPr>
          <w:rFonts w:ascii="Arial Narrow" w:hAnsi="Arial Narrow"/>
          <w:b/>
          <w:bCs/>
          <w:sz w:val="24"/>
          <w:szCs w:val="24"/>
        </w:rPr>
        <w:t>Doize</w:t>
      </w:r>
      <w:proofErr w:type="spellEnd"/>
      <w:r w:rsidRPr="00E01194">
        <w:rPr>
          <w:rFonts w:ascii="Arial Narrow" w:hAnsi="Arial Narrow"/>
          <w:b/>
          <w:bCs/>
          <w:sz w:val="24"/>
          <w:szCs w:val="24"/>
        </w:rPr>
        <w:t xml:space="preserve"> 13010 MARSEILLE cadastré section 858 M 33 d’une contenance de 2a 61 </w:t>
      </w:r>
      <w:proofErr w:type="gramStart"/>
      <w:r w:rsidRPr="00E01194">
        <w:rPr>
          <w:rFonts w:ascii="Arial Narrow" w:hAnsi="Arial Narrow"/>
          <w:b/>
          <w:bCs/>
          <w:sz w:val="24"/>
          <w:szCs w:val="24"/>
        </w:rPr>
        <w:t>ca</w:t>
      </w:r>
      <w:proofErr w:type="gramEnd"/>
      <w:r w:rsidRPr="00E01194">
        <w:rPr>
          <w:rFonts w:ascii="Arial Narrow" w:hAnsi="Arial Narrow"/>
          <w:b/>
          <w:bCs/>
          <w:sz w:val="24"/>
          <w:szCs w:val="24"/>
        </w:rPr>
        <w:t xml:space="preserve"> consistant en une maison de ville élevée d’un étage sur rez-de-chaussée d’une superficie au sol totale de 137,74 m2 comprenant :</w:t>
      </w:r>
    </w:p>
    <w:p w14:paraId="29A354E5" w14:textId="77777777" w:rsidR="00E01194" w:rsidRPr="00E01194" w:rsidRDefault="00E01194" w:rsidP="00E01194">
      <w:pPr>
        <w:ind w:left="1776"/>
        <w:rPr>
          <w:rFonts w:ascii="Arial Narrow" w:hAnsi="Arial Narrow"/>
          <w:b/>
          <w:bCs/>
          <w:sz w:val="24"/>
          <w:szCs w:val="24"/>
        </w:rPr>
      </w:pPr>
      <w:r w:rsidRPr="00E01194">
        <w:rPr>
          <w:rFonts w:ascii="Arial Narrow" w:hAnsi="Arial Narrow"/>
          <w:b/>
          <w:bCs/>
          <w:sz w:val="24"/>
          <w:szCs w:val="24"/>
        </w:rPr>
        <w:t>-Au rez-de-chaussée : un couloir d’entrée desservant une cuisine, un séjour et une salle d’eau avec WC ;</w:t>
      </w:r>
    </w:p>
    <w:p w14:paraId="79FC9268" w14:textId="77777777" w:rsidR="00E01194" w:rsidRPr="00E01194" w:rsidRDefault="00E01194" w:rsidP="00E01194">
      <w:pPr>
        <w:ind w:left="1776"/>
        <w:rPr>
          <w:rFonts w:ascii="Arial Narrow" w:hAnsi="Arial Narrow"/>
          <w:b/>
          <w:bCs/>
          <w:sz w:val="24"/>
          <w:szCs w:val="24"/>
        </w:rPr>
      </w:pPr>
      <w:r w:rsidRPr="00E01194">
        <w:rPr>
          <w:rFonts w:ascii="Arial Narrow" w:hAnsi="Arial Narrow"/>
          <w:b/>
          <w:bCs/>
          <w:sz w:val="24"/>
          <w:szCs w:val="24"/>
        </w:rPr>
        <w:t>-A l’étage : trois chambres, une salle de bain avec WC outre un dressing.</w:t>
      </w:r>
    </w:p>
    <w:p w14:paraId="698988FA" w14:textId="77777777" w:rsidR="00E01194" w:rsidRPr="00E01194" w:rsidRDefault="00E01194" w:rsidP="00E01194">
      <w:pPr>
        <w:ind w:left="1776"/>
        <w:rPr>
          <w:rFonts w:ascii="Arial Narrow" w:hAnsi="Arial Narrow"/>
          <w:b/>
          <w:bCs/>
          <w:sz w:val="24"/>
          <w:szCs w:val="24"/>
        </w:rPr>
      </w:pPr>
      <w:r w:rsidRPr="00E01194">
        <w:rPr>
          <w:rFonts w:ascii="Arial Narrow" w:hAnsi="Arial Narrow"/>
          <w:b/>
          <w:bCs/>
          <w:sz w:val="24"/>
          <w:szCs w:val="24"/>
        </w:rPr>
        <w:t>-A l’extérieur se trouve un garage et un abri de jardin.</w:t>
      </w:r>
    </w:p>
    <w:p w14:paraId="66CE1033" w14:textId="77777777" w:rsidR="00A57103" w:rsidRDefault="00A57103" w:rsidP="00D23338">
      <w:pPr>
        <w:ind w:left="1416"/>
        <w:rPr>
          <w:rFonts w:ascii="Arial Narrow" w:hAnsi="Arial Narrow"/>
          <w:sz w:val="24"/>
          <w:szCs w:val="24"/>
        </w:rPr>
      </w:pPr>
    </w:p>
    <w:p w14:paraId="773C3B7D" w14:textId="0089487D" w:rsidR="00DF60F7" w:rsidRDefault="00E01194" w:rsidP="00D23338">
      <w:pPr>
        <w:ind w:left="1416"/>
        <w:rPr>
          <w:rFonts w:ascii="Arial Narrow" w:hAnsi="Arial Narrow"/>
          <w:sz w:val="24"/>
          <w:szCs w:val="24"/>
        </w:rPr>
      </w:pPr>
      <w:r>
        <w:rPr>
          <w:rFonts w:ascii="Arial Narrow" w:hAnsi="Arial Narrow"/>
          <w:sz w:val="24"/>
          <w:szCs w:val="24"/>
        </w:rPr>
        <w:t>A</w:t>
      </w:r>
      <w:r w:rsidRPr="00E01194">
        <w:rPr>
          <w:rFonts w:ascii="Arial Narrow" w:hAnsi="Arial Narrow"/>
          <w:sz w:val="24"/>
          <w:szCs w:val="24"/>
        </w:rPr>
        <w:t>près l’établissement du Procès-Verbal descriptif par le commissaire de justice le 12 mai 2023</w:t>
      </w:r>
      <w:r w:rsidR="00790857">
        <w:rPr>
          <w:rFonts w:ascii="Arial Narrow" w:hAnsi="Arial Narrow"/>
          <w:sz w:val="24"/>
          <w:szCs w:val="24"/>
        </w:rPr>
        <w:t>,</w:t>
      </w:r>
      <w:r w:rsidRPr="00E01194">
        <w:rPr>
          <w:rFonts w:ascii="Arial Narrow" w:hAnsi="Arial Narrow"/>
          <w:sz w:val="24"/>
          <w:szCs w:val="24"/>
        </w:rPr>
        <w:t xml:space="preserve"> il a été communiqué un contrat de location non daté qui aurait été consenti par Madame Michèle PARDINI à Madame PARDINI SALIBANEZ Liberté et Monsieur Jean PARDINI mentionnant une prise d’effet au 1er janvier 1993 et faisant état que les locataires seront logés à vie gratuitement</w:t>
      </w:r>
      <w:r>
        <w:rPr>
          <w:rFonts w:ascii="Arial Narrow" w:hAnsi="Arial Narrow"/>
          <w:sz w:val="24"/>
          <w:szCs w:val="24"/>
        </w:rPr>
        <w:t>.</w:t>
      </w:r>
    </w:p>
    <w:p w14:paraId="342C88A0" w14:textId="77777777" w:rsidR="00E01194" w:rsidRDefault="00E01194" w:rsidP="00D23338">
      <w:pPr>
        <w:ind w:left="1416"/>
        <w:rPr>
          <w:rFonts w:ascii="Arial Narrow" w:hAnsi="Arial Narrow"/>
          <w:sz w:val="24"/>
          <w:szCs w:val="24"/>
        </w:rPr>
      </w:pPr>
    </w:p>
    <w:p w14:paraId="78EBCFB7" w14:textId="3AACC4AB" w:rsidR="00CB3064" w:rsidRDefault="00E01194" w:rsidP="00CB3064">
      <w:pPr>
        <w:spacing w:before="240"/>
        <w:ind w:left="1416"/>
        <w:rPr>
          <w:rFonts w:ascii="Arial Narrow" w:hAnsi="Arial Narrow"/>
          <w:sz w:val="24"/>
          <w:szCs w:val="24"/>
        </w:rPr>
      </w:pPr>
      <w:r w:rsidRPr="00790857">
        <w:rPr>
          <w:rFonts w:ascii="Arial Narrow" w:hAnsi="Arial Narrow"/>
          <w:sz w:val="24"/>
          <w:szCs w:val="24"/>
        </w:rPr>
        <w:t>Par assignation</w:t>
      </w:r>
      <w:r w:rsidR="00790857" w:rsidRPr="00790857">
        <w:rPr>
          <w:rFonts w:ascii="Arial Narrow" w:hAnsi="Arial Narrow"/>
          <w:sz w:val="24"/>
          <w:szCs w:val="24"/>
        </w:rPr>
        <w:t xml:space="preserve"> signifiée</w:t>
      </w:r>
      <w:r w:rsidR="00B00E98">
        <w:rPr>
          <w:rFonts w:ascii="Arial Narrow" w:hAnsi="Arial Narrow"/>
          <w:sz w:val="24"/>
          <w:szCs w:val="24"/>
        </w:rPr>
        <w:t xml:space="preserve"> au débiteur</w:t>
      </w:r>
      <w:r w:rsidR="00790857" w:rsidRPr="00790857">
        <w:rPr>
          <w:rFonts w:ascii="Arial Narrow" w:hAnsi="Arial Narrow"/>
          <w:sz w:val="24"/>
          <w:szCs w:val="24"/>
        </w:rPr>
        <w:t xml:space="preserve"> le 23 juin 2023 </w:t>
      </w:r>
      <w:r w:rsidR="00B00E98">
        <w:rPr>
          <w:rFonts w:ascii="Arial Narrow" w:hAnsi="Arial Narrow"/>
          <w:sz w:val="24"/>
          <w:szCs w:val="24"/>
        </w:rPr>
        <w:t>pour</w:t>
      </w:r>
      <w:r w:rsidR="00790857" w:rsidRPr="00790857">
        <w:rPr>
          <w:rFonts w:ascii="Arial Narrow" w:hAnsi="Arial Narrow"/>
          <w:sz w:val="24"/>
          <w:szCs w:val="24"/>
        </w:rPr>
        <w:t xml:space="preserve"> l’audience d’orientation du 19 septembre 2023</w:t>
      </w:r>
      <w:r w:rsidR="00CB3064" w:rsidRPr="00790857">
        <w:rPr>
          <w:rFonts w:ascii="Arial Narrow" w:hAnsi="Arial Narrow"/>
          <w:sz w:val="24"/>
          <w:szCs w:val="24"/>
        </w:rPr>
        <w:t xml:space="preserve">, </w:t>
      </w:r>
      <w:r w:rsidR="00790857" w:rsidRPr="00790857">
        <w:rPr>
          <w:rFonts w:ascii="Arial Narrow" w:hAnsi="Arial Narrow"/>
          <w:sz w:val="24"/>
          <w:szCs w:val="24"/>
        </w:rPr>
        <w:t xml:space="preserve">la </w:t>
      </w:r>
      <w:r w:rsidR="00790857" w:rsidRPr="00790857">
        <w:rPr>
          <w:rFonts w:ascii="Arial Narrow" w:hAnsi="Arial Narrow"/>
          <w:sz w:val="24"/>
          <w:szCs w:val="24"/>
        </w:rPr>
        <w:t>société INTRUM DEBT FINANCE AG</w:t>
      </w:r>
      <w:r w:rsidR="00CB3064" w:rsidRPr="00790857">
        <w:rPr>
          <w:rFonts w:ascii="Arial Narrow" w:hAnsi="Arial Narrow"/>
          <w:sz w:val="24"/>
          <w:szCs w:val="24"/>
        </w:rPr>
        <w:t xml:space="preserve"> </w:t>
      </w:r>
      <w:r w:rsidR="00CB3064" w:rsidRPr="00CB3064">
        <w:rPr>
          <w:rFonts w:ascii="Arial Narrow" w:hAnsi="Arial Narrow"/>
          <w:sz w:val="24"/>
          <w:szCs w:val="24"/>
        </w:rPr>
        <w:t>a sollicité de Madame le Juge de l’Exécution de Marseille de déclarer ledit bail inopposable aux potentiels adjudicataires en l’état de son caractère manifestement frauduleux.</w:t>
      </w:r>
    </w:p>
    <w:p w14:paraId="303CD56E" w14:textId="77777777" w:rsidR="00E01194" w:rsidRPr="00CB3064" w:rsidRDefault="00E01194" w:rsidP="00CB3064">
      <w:pPr>
        <w:rPr>
          <w:rFonts w:ascii="Arial Narrow" w:hAnsi="Arial Narrow"/>
          <w:sz w:val="24"/>
          <w:szCs w:val="24"/>
          <w:highlight w:val="yellow"/>
        </w:rPr>
      </w:pPr>
    </w:p>
    <w:p w14:paraId="03F9E233" w14:textId="1A041735" w:rsidR="00E01194" w:rsidRPr="00CB3064" w:rsidRDefault="00E01194" w:rsidP="00D23338">
      <w:pPr>
        <w:ind w:left="1416"/>
        <w:rPr>
          <w:rFonts w:ascii="Arial Narrow" w:hAnsi="Arial Narrow"/>
          <w:sz w:val="24"/>
          <w:szCs w:val="24"/>
        </w:rPr>
      </w:pPr>
      <w:r w:rsidRPr="00790857">
        <w:rPr>
          <w:rFonts w:ascii="Arial Narrow" w:hAnsi="Arial Narrow"/>
          <w:sz w:val="24"/>
          <w:szCs w:val="24"/>
        </w:rPr>
        <w:t>Par jugement d’orientation</w:t>
      </w:r>
      <w:r w:rsidR="00CB3064" w:rsidRPr="00790857">
        <w:rPr>
          <w:rFonts w:ascii="Arial Narrow" w:hAnsi="Arial Narrow"/>
          <w:sz w:val="24"/>
          <w:szCs w:val="24"/>
        </w:rPr>
        <w:t xml:space="preserve"> du </w:t>
      </w:r>
      <w:r w:rsidR="00790857" w:rsidRPr="00790857">
        <w:rPr>
          <w:rFonts w:ascii="Arial Narrow" w:hAnsi="Arial Narrow"/>
          <w:sz w:val="24"/>
          <w:szCs w:val="24"/>
        </w:rPr>
        <w:t>24 octobre 2023</w:t>
      </w:r>
      <w:r w:rsidR="00CB3064" w:rsidRPr="00790857">
        <w:rPr>
          <w:rFonts w:ascii="Arial Narrow" w:hAnsi="Arial Narrow"/>
          <w:sz w:val="24"/>
          <w:szCs w:val="24"/>
        </w:rPr>
        <w:t xml:space="preserve">, Madame le Juge de l’Exécution de Marseille </w:t>
      </w:r>
      <w:r w:rsidRPr="00790857">
        <w:rPr>
          <w:rFonts w:ascii="Arial Narrow" w:hAnsi="Arial Narrow"/>
          <w:sz w:val="24"/>
          <w:szCs w:val="24"/>
        </w:rPr>
        <w:t>a déclaré valide la procédure de saisie</w:t>
      </w:r>
      <w:r w:rsidR="00790857">
        <w:rPr>
          <w:rFonts w:ascii="Arial Narrow" w:hAnsi="Arial Narrow"/>
          <w:sz w:val="24"/>
          <w:szCs w:val="24"/>
        </w:rPr>
        <w:t xml:space="preserve"> </w:t>
      </w:r>
      <w:r w:rsidR="00B00E98">
        <w:rPr>
          <w:rFonts w:ascii="Arial Narrow" w:hAnsi="Arial Narrow"/>
          <w:sz w:val="24"/>
          <w:szCs w:val="24"/>
        </w:rPr>
        <w:t xml:space="preserve">immobilière </w:t>
      </w:r>
      <w:r w:rsidR="00790857">
        <w:rPr>
          <w:rFonts w:ascii="Arial Narrow" w:hAnsi="Arial Narrow"/>
          <w:sz w:val="24"/>
          <w:szCs w:val="24"/>
        </w:rPr>
        <w:t xml:space="preserve">et ordonné la vente forcée du bien </w:t>
      </w:r>
      <w:r w:rsidR="00B00E98">
        <w:rPr>
          <w:rFonts w:ascii="Arial Narrow" w:hAnsi="Arial Narrow"/>
          <w:sz w:val="24"/>
          <w:szCs w:val="24"/>
        </w:rPr>
        <w:t>saisi</w:t>
      </w:r>
      <w:r w:rsidR="00790857">
        <w:rPr>
          <w:rFonts w:ascii="Arial Narrow" w:hAnsi="Arial Narrow"/>
          <w:sz w:val="24"/>
          <w:szCs w:val="24"/>
        </w:rPr>
        <w:t xml:space="preserve"> </w:t>
      </w:r>
      <w:r w:rsidRPr="00790857">
        <w:rPr>
          <w:rFonts w:ascii="Arial Narrow" w:hAnsi="Arial Narrow"/>
          <w:sz w:val="24"/>
          <w:szCs w:val="24"/>
        </w:rPr>
        <w:t>mais ne s’est pas prononcé</w:t>
      </w:r>
      <w:r w:rsidR="00CB3064" w:rsidRPr="00790857">
        <w:rPr>
          <w:rFonts w:ascii="Arial Narrow" w:hAnsi="Arial Narrow"/>
          <w:sz w:val="24"/>
          <w:szCs w:val="24"/>
        </w:rPr>
        <w:t>e</w:t>
      </w:r>
      <w:r w:rsidRPr="00790857">
        <w:rPr>
          <w:rFonts w:ascii="Arial Narrow" w:hAnsi="Arial Narrow"/>
          <w:sz w:val="24"/>
          <w:szCs w:val="24"/>
        </w:rPr>
        <w:t xml:space="preserve"> sur </w:t>
      </w:r>
      <w:r w:rsidR="00CB3064" w:rsidRPr="00790857">
        <w:rPr>
          <w:rFonts w:ascii="Arial Narrow" w:hAnsi="Arial Narrow"/>
          <w:sz w:val="24"/>
          <w:szCs w:val="24"/>
        </w:rPr>
        <w:t>le bail litigieux.</w:t>
      </w:r>
    </w:p>
    <w:p w14:paraId="5207293E" w14:textId="2E1DC3A1" w:rsidR="00CB3064" w:rsidRPr="00CB3064" w:rsidRDefault="00CB3064" w:rsidP="00E01194">
      <w:pPr>
        <w:spacing w:before="240"/>
        <w:ind w:left="1416"/>
        <w:rPr>
          <w:rFonts w:ascii="Arial Narrow" w:hAnsi="Arial Narrow"/>
          <w:sz w:val="24"/>
          <w:szCs w:val="24"/>
        </w:rPr>
      </w:pPr>
      <w:r w:rsidRPr="00CB3064">
        <w:rPr>
          <w:rFonts w:ascii="Arial Narrow" w:hAnsi="Arial Narrow"/>
          <w:sz w:val="24"/>
          <w:szCs w:val="24"/>
        </w:rPr>
        <w:t xml:space="preserve">C’est la raison pour laquelle </w:t>
      </w:r>
      <w:r w:rsidR="00790857" w:rsidRPr="00790857">
        <w:rPr>
          <w:rFonts w:ascii="Arial Narrow" w:hAnsi="Arial Narrow"/>
          <w:sz w:val="24"/>
          <w:szCs w:val="24"/>
        </w:rPr>
        <w:t>la société INTRUM DEBT FINANCE AG</w:t>
      </w:r>
      <w:r w:rsidRPr="00790857">
        <w:rPr>
          <w:rFonts w:ascii="Arial Narrow" w:hAnsi="Arial Narrow"/>
          <w:sz w:val="24"/>
          <w:szCs w:val="24"/>
        </w:rPr>
        <w:t xml:space="preserve"> a saisi</w:t>
      </w:r>
      <w:r w:rsidRPr="00CB3064">
        <w:rPr>
          <w:rFonts w:ascii="Arial Narrow" w:hAnsi="Arial Narrow"/>
          <w:sz w:val="24"/>
          <w:szCs w:val="24"/>
        </w:rPr>
        <w:t xml:space="preserve"> Madame le Juge de l’Exécution de Marseille </w:t>
      </w:r>
      <w:r w:rsidR="00B00E98">
        <w:rPr>
          <w:rFonts w:ascii="Arial Narrow" w:hAnsi="Arial Narrow"/>
          <w:sz w:val="24"/>
          <w:szCs w:val="24"/>
        </w:rPr>
        <w:t>d’une</w:t>
      </w:r>
      <w:r w:rsidR="00E01194" w:rsidRPr="00CB3064">
        <w:rPr>
          <w:rFonts w:ascii="Arial Narrow" w:hAnsi="Arial Narrow"/>
          <w:sz w:val="24"/>
          <w:szCs w:val="24"/>
        </w:rPr>
        <w:t xml:space="preserve"> requête en omission de statuer déposée le 5 décembre 2023</w:t>
      </w:r>
      <w:r>
        <w:rPr>
          <w:rFonts w:ascii="Arial Narrow" w:hAnsi="Arial Narrow"/>
          <w:sz w:val="24"/>
          <w:szCs w:val="24"/>
        </w:rPr>
        <w:t>.</w:t>
      </w:r>
    </w:p>
    <w:p w14:paraId="7829E100" w14:textId="46E6B11C" w:rsidR="00CB3064" w:rsidRDefault="00E01194" w:rsidP="00CB3064">
      <w:pPr>
        <w:spacing w:before="240"/>
        <w:ind w:left="1416"/>
        <w:rPr>
          <w:rFonts w:ascii="Arial Narrow" w:hAnsi="Arial Narrow"/>
          <w:sz w:val="24"/>
          <w:szCs w:val="24"/>
        </w:rPr>
      </w:pPr>
      <w:r>
        <w:rPr>
          <w:rFonts w:ascii="Arial Narrow" w:hAnsi="Arial Narrow"/>
          <w:sz w:val="24"/>
          <w:szCs w:val="24"/>
        </w:rPr>
        <w:t>Par jugement rectificatif en omission de statuer</w:t>
      </w:r>
      <w:r w:rsidR="00CB3064">
        <w:rPr>
          <w:rFonts w:ascii="Arial Narrow" w:hAnsi="Arial Narrow"/>
          <w:sz w:val="24"/>
          <w:szCs w:val="24"/>
        </w:rPr>
        <w:t xml:space="preserve"> du 9 avril 2024</w:t>
      </w:r>
      <w:r w:rsidR="00B00E98">
        <w:rPr>
          <w:rFonts w:ascii="Arial Narrow" w:hAnsi="Arial Narrow"/>
          <w:sz w:val="24"/>
          <w:szCs w:val="24"/>
        </w:rPr>
        <w:t>,</w:t>
      </w:r>
      <w:r>
        <w:rPr>
          <w:rFonts w:ascii="Arial Narrow" w:hAnsi="Arial Narrow"/>
          <w:sz w:val="24"/>
          <w:szCs w:val="24"/>
        </w:rPr>
        <w:t xml:space="preserve"> </w:t>
      </w:r>
      <w:r w:rsidRPr="00E01194">
        <w:rPr>
          <w:rFonts w:ascii="Arial Narrow" w:hAnsi="Arial Narrow"/>
          <w:sz w:val="24"/>
          <w:szCs w:val="24"/>
        </w:rPr>
        <w:t>Madame le Juge de l’Exécution près du Tribunal Judiciaire de Marseille</w:t>
      </w:r>
      <w:r w:rsidR="00CB3064">
        <w:rPr>
          <w:rFonts w:ascii="Arial Narrow" w:hAnsi="Arial Narrow"/>
          <w:sz w:val="24"/>
          <w:szCs w:val="24"/>
        </w:rPr>
        <w:t xml:space="preserve"> a statué comme suit ;</w:t>
      </w:r>
    </w:p>
    <w:p w14:paraId="55EE9D9E" w14:textId="3E21A046" w:rsidR="00CB3064" w:rsidRDefault="00CB3064" w:rsidP="00CB3064">
      <w:pPr>
        <w:spacing w:before="240"/>
        <w:ind w:left="1416"/>
        <w:rPr>
          <w:rFonts w:ascii="Arial Narrow" w:hAnsi="Arial Narrow"/>
          <w:i/>
          <w:iCs/>
          <w:sz w:val="24"/>
          <w:szCs w:val="24"/>
        </w:rPr>
      </w:pPr>
      <w:r w:rsidRPr="00CB3064">
        <w:rPr>
          <w:rFonts w:ascii="Arial Narrow" w:hAnsi="Arial Narrow"/>
          <w:i/>
          <w:iCs/>
          <w:sz w:val="24"/>
          <w:szCs w:val="24"/>
        </w:rPr>
        <w:t>« DIT que le bail excipé par Monsieur Jean PARDINI et dont il se dit bénéficiaire sur le bien saisi est inopposable à tout adjudicataire du dit bien</w:t>
      </w:r>
      <w:r>
        <w:rPr>
          <w:rFonts w:ascii="Arial Narrow" w:hAnsi="Arial Narrow"/>
          <w:i/>
          <w:iCs/>
          <w:sz w:val="24"/>
          <w:szCs w:val="24"/>
        </w:rPr>
        <w:t xml:space="preserve"> </w:t>
      </w:r>
      <w:r w:rsidRPr="00CB3064">
        <w:rPr>
          <w:rFonts w:ascii="Arial Narrow" w:hAnsi="Arial Narrow"/>
          <w:i/>
          <w:iCs/>
          <w:sz w:val="24"/>
          <w:szCs w:val="24"/>
        </w:rPr>
        <w:t>»</w:t>
      </w:r>
    </w:p>
    <w:p w14:paraId="630B5A5E" w14:textId="77777777" w:rsidR="00CB3064" w:rsidRPr="00CB3064" w:rsidRDefault="00CB3064" w:rsidP="00CB3064">
      <w:pPr>
        <w:spacing w:before="240"/>
        <w:ind w:left="1416"/>
        <w:rPr>
          <w:rFonts w:ascii="Arial Narrow" w:hAnsi="Arial Narrow"/>
          <w:i/>
          <w:iCs/>
          <w:sz w:val="24"/>
          <w:szCs w:val="24"/>
        </w:rPr>
      </w:pPr>
    </w:p>
    <w:p w14:paraId="47239024" w14:textId="51D1967B" w:rsidR="00D23338" w:rsidRDefault="00A57103" w:rsidP="00D23338">
      <w:pPr>
        <w:ind w:left="1416"/>
        <w:rPr>
          <w:rFonts w:ascii="Arial Narrow" w:hAnsi="Arial Narrow"/>
          <w:sz w:val="24"/>
          <w:szCs w:val="24"/>
        </w:rPr>
      </w:pPr>
      <w:r w:rsidRPr="00CB3064">
        <w:rPr>
          <w:rFonts w:ascii="Arial Narrow" w:hAnsi="Arial Narrow"/>
          <w:sz w:val="24"/>
          <w:szCs w:val="24"/>
        </w:rPr>
        <w:t xml:space="preserve">En </w:t>
      </w:r>
      <w:r w:rsidRPr="00790857">
        <w:rPr>
          <w:rFonts w:ascii="Arial Narrow" w:hAnsi="Arial Narrow"/>
          <w:sz w:val="24"/>
          <w:szCs w:val="24"/>
        </w:rPr>
        <w:t xml:space="preserve">l’état, </w:t>
      </w:r>
      <w:r w:rsidR="00790857" w:rsidRPr="00790857">
        <w:rPr>
          <w:rFonts w:ascii="Arial Narrow" w:hAnsi="Arial Narrow"/>
          <w:sz w:val="24"/>
          <w:szCs w:val="24"/>
        </w:rPr>
        <w:t>la société INTRUM DEBT FINANCE AG</w:t>
      </w:r>
      <w:r w:rsidR="00DF60F7" w:rsidRPr="00790857">
        <w:rPr>
          <w:rFonts w:ascii="Arial Narrow" w:hAnsi="Arial Narrow"/>
          <w:sz w:val="24"/>
          <w:szCs w:val="24"/>
        </w:rPr>
        <w:t xml:space="preserve"> </w:t>
      </w:r>
      <w:r w:rsidRPr="00790857">
        <w:rPr>
          <w:rFonts w:ascii="Arial Narrow" w:hAnsi="Arial Narrow"/>
          <w:sz w:val="24"/>
          <w:szCs w:val="24"/>
        </w:rPr>
        <w:t>se trouve</w:t>
      </w:r>
      <w:r w:rsidRPr="00CB3064">
        <w:rPr>
          <w:rFonts w:ascii="Arial Narrow" w:hAnsi="Arial Narrow"/>
          <w:sz w:val="24"/>
          <w:szCs w:val="24"/>
        </w:rPr>
        <w:t xml:space="preserve"> fondé</w:t>
      </w:r>
      <w:r w:rsidR="00790857">
        <w:rPr>
          <w:rFonts w:ascii="Arial Narrow" w:hAnsi="Arial Narrow"/>
          <w:sz w:val="24"/>
          <w:szCs w:val="24"/>
        </w:rPr>
        <w:t>e</w:t>
      </w:r>
      <w:r w:rsidRPr="00CB3064">
        <w:rPr>
          <w:rFonts w:ascii="Arial Narrow" w:hAnsi="Arial Narrow"/>
          <w:sz w:val="24"/>
          <w:szCs w:val="24"/>
        </w:rPr>
        <w:t xml:space="preserve"> à notifier et déposer le</w:t>
      </w:r>
      <w:r w:rsidR="00DF60F7" w:rsidRPr="00CB3064">
        <w:rPr>
          <w:rFonts w:ascii="Arial Narrow" w:hAnsi="Arial Narrow"/>
          <w:sz w:val="24"/>
          <w:szCs w:val="24"/>
        </w:rPr>
        <w:t xml:space="preserve"> présent dire </w:t>
      </w:r>
      <w:r w:rsidRPr="00CB3064">
        <w:rPr>
          <w:rFonts w:ascii="Arial Narrow" w:hAnsi="Arial Narrow"/>
          <w:sz w:val="24"/>
          <w:szCs w:val="24"/>
        </w:rPr>
        <w:t xml:space="preserve">en prévision de l’audience d’adjudication du </w:t>
      </w:r>
      <w:r w:rsidR="00CB3064" w:rsidRPr="00CB3064">
        <w:rPr>
          <w:rFonts w:ascii="Arial Narrow" w:hAnsi="Arial Narrow"/>
          <w:sz w:val="24"/>
          <w:szCs w:val="24"/>
        </w:rPr>
        <w:t>10 juillet</w:t>
      </w:r>
      <w:r w:rsidR="00DF60F7" w:rsidRPr="00CB3064">
        <w:rPr>
          <w:rFonts w:ascii="Arial Narrow" w:hAnsi="Arial Narrow"/>
          <w:sz w:val="24"/>
          <w:szCs w:val="24"/>
        </w:rPr>
        <w:t xml:space="preserve"> 202</w:t>
      </w:r>
      <w:r w:rsidR="00CB3064" w:rsidRPr="00CB3064">
        <w:rPr>
          <w:rFonts w:ascii="Arial Narrow" w:hAnsi="Arial Narrow"/>
          <w:sz w:val="24"/>
          <w:szCs w:val="24"/>
        </w:rPr>
        <w:t>4</w:t>
      </w:r>
      <w:r w:rsidR="00B00E98">
        <w:rPr>
          <w:rFonts w:ascii="Arial Narrow" w:hAnsi="Arial Narrow"/>
          <w:sz w:val="24"/>
          <w:szCs w:val="24"/>
        </w:rPr>
        <w:t xml:space="preserve"> à 9H30</w:t>
      </w:r>
      <w:r w:rsidRPr="00CB3064">
        <w:rPr>
          <w:rFonts w:ascii="Arial Narrow" w:hAnsi="Arial Narrow"/>
          <w:sz w:val="24"/>
          <w:szCs w:val="24"/>
        </w:rPr>
        <w:t xml:space="preserve">, aux fins de </w:t>
      </w:r>
      <w:proofErr w:type="gramStart"/>
      <w:r w:rsidRPr="00CB3064">
        <w:rPr>
          <w:rFonts w:ascii="Arial Narrow" w:hAnsi="Arial Narrow"/>
          <w:sz w:val="24"/>
          <w:szCs w:val="24"/>
        </w:rPr>
        <w:t>donner</w:t>
      </w:r>
      <w:proofErr w:type="gramEnd"/>
      <w:r w:rsidRPr="00CB3064">
        <w:rPr>
          <w:rFonts w:ascii="Arial Narrow" w:hAnsi="Arial Narrow"/>
          <w:sz w:val="24"/>
          <w:szCs w:val="24"/>
        </w:rPr>
        <w:t xml:space="preserve"> une parfaite information sur </w:t>
      </w:r>
      <w:r w:rsidR="00DF60F7" w:rsidRPr="00CB3064">
        <w:rPr>
          <w:rFonts w:ascii="Arial Narrow" w:hAnsi="Arial Narrow"/>
          <w:sz w:val="24"/>
          <w:szCs w:val="24"/>
        </w:rPr>
        <w:t>le bien saisi et d’annexer l</w:t>
      </w:r>
      <w:r w:rsidR="00CB3064" w:rsidRPr="00CB3064">
        <w:rPr>
          <w:rFonts w:ascii="Arial Narrow" w:hAnsi="Arial Narrow"/>
          <w:sz w:val="24"/>
          <w:szCs w:val="24"/>
        </w:rPr>
        <w:t>a</w:t>
      </w:r>
      <w:r w:rsidR="00DF60F7" w:rsidRPr="00CB3064">
        <w:rPr>
          <w:rFonts w:ascii="Arial Narrow" w:hAnsi="Arial Narrow"/>
          <w:sz w:val="24"/>
          <w:szCs w:val="24"/>
        </w:rPr>
        <w:t xml:space="preserve"> pièce ci-après énoncée :</w:t>
      </w:r>
    </w:p>
    <w:p w14:paraId="7B39EF72" w14:textId="77777777" w:rsidR="00DF60F7" w:rsidRDefault="00DF60F7" w:rsidP="00D23338">
      <w:pPr>
        <w:ind w:left="1416"/>
        <w:rPr>
          <w:rFonts w:ascii="Arial Narrow" w:hAnsi="Arial Narrow"/>
          <w:sz w:val="24"/>
          <w:szCs w:val="24"/>
        </w:rPr>
      </w:pPr>
    </w:p>
    <w:p w14:paraId="52E8728F" w14:textId="7EB236A1" w:rsidR="00D23338" w:rsidRPr="00D23338" w:rsidRDefault="00CB3064" w:rsidP="00E01194">
      <w:pPr>
        <w:pStyle w:val="Paragraphedeliste"/>
        <w:numPr>
          <w:ilvl w:val="0"/>
          <w:numId w:val="21"/>
        </w:numPr>
        <w:rPr>
          <w:rFonts w:ascii="Arial Narrow" w:hAnsi="Arial Narrow"/>
          <w:sz w:val="24"/>
          <w:szCs w:val="24"/>
        </w:rPr>
      </w:pPr>
      <w:r>
        <w:rPr>
          <w:rFonts w:ascii="Arial Narrow" w:hAnsi="Arial Narrow"/>
          <w:sz w:val="24"/>
          <w:szCs w:val="24"/>
        </w:rPr>
        <w:t>J</w:t>
      </w:r>
      <w:r w:rsidRPr="00CB3064">
        <w:rPr>
          <w:rFonts w:ascii="Arial Narrow" w:hAnsi="Arial Narrow"/>
          <w:sz w:val="24"/>
          <w:szCs w:val="24"/>
        </w:rPr>
        <w:t>ugement rectificatif en omission de statuer du 9 avril 2024</w:t>
      </w:r>
      <w:r>
        <w:rPr>
          <w:rFonts w:ascii="Arial Narrow" w:hAnsi="Arial Narrow"/>
          <w:sz w:val="24"/>
          <w:szCs w:val="24"/>
        </w:rPr>
        <w:t xml:space="preserve"> rendu par le Juge de l’exécution de Marseille</w:t>
      </w:r>
    </w:p>
    <w:p w14:paraId="4D5C3D2A" w14:textId="77777777" w:rsidR="00D23338" w:rsidRPr="00D23338" w:rsidRDefault="00D23338" w:rsidP="00D23338">
      <w:pPr>
        <w:ind w:left="1416"/>
        <w:rPr>
          <w:rFonts w:ascii="Arial Narrow" w:hAnsi="Arial Narrow"/>
          <w:sz w:val="24"/>
          <w:szCs w:val="24"/>
        </w:rPr>
      </w:pPr>
      <w:r w:rsidRPr="00D23338">
        <w:rPr>
          <w:rFonts w:ascii="Arial Narrow" w:hAnsi="Arial Narrow"/>
          <w:sz w:val="24"/>
          <w:szCs w:val="24"/>
        </w:rPr>
        <w:t xml:space="preserve">Fait pour annexion au cahier des conditions de vente et pour faire valoir ce que de droit. </w:t>
      </w:r>
    </w:p>
    <w:p w14:paraId="20E6D30B" w14:textId="77777777" w:rsidR="00D23338" w:rsidRPr="00D23338" w:rsidRDefault="00D23338" w:rsidP="00D23338">
      <w:pPr>
        <w:ind w:left="1416"/>
        <w:rPr>
          <w:rFonts w:ascii="Arial Narrow" w:hAnsi="Arial Narrow"/>
          <w:sz w:val="24"/>
          <w:szCs w:val="24"/>
        </w:rPr>
      </w:pPr>
    </w:p>
    <w:p w14:paraId="3DAA86D3" w14:textId="77777777" w:rsidR="00D23338" w:rsidRDefault="00D23338" w:rsidP="00D23338">
      <w:pPr>
        <w:ind w:left="1416"/>
        <w:rPr>
          <w:rFonts w:ascii="Arial Narrow" w:hAnsi="Arial Narrow"/>
          <w:b/>
          <w:bCs/>
          <w:sz w:val="24"/>
          <w:szCs w:val="24"/>
        </w:rPr>
      </w:pPr>
    </w:p>
    <w:p w14:paraId="5FF0CA09" w14:textId="77777777" w:rsidR="00D23338" w:rsidRDefault="00D23338" w:rsidP="00D23338">
      <w:pPr>
        <w:ind w:left="1416"/>
        <w:rPr>
          <w:rFonts w:ascii="Arial Narrow" w:hAnsi="Arial Narrow"/>
          <w:b/>
          <w:bCs/>
          <w:sz w:val="24"/>
          <w:szCs w:val="24"/>
        </w:rPr>
      </w:pPr>
    </w:p>
    <w:p w14:paraId="1B437A24" w14:textId="77777777" w:rsidR="0038183E" w:rsidRDefault="00D23338" w:rsidP="00612248">
      <w:pPr>
        <w:ind w:left="1416"/>
        <w:rPr>
          <w:rFonts w:ascii="Arial Narrow" w:hAnsi="Arial Narrow"/>
          <w:b/>
          <w:bCs/>
          <w:sz w:val="24"/>
          <w:szCs w:val="24"/>
        </w:rPr>
      </w:pPr>
      <w:r>
        <w:rPr>
          <w:rFonts w:ascii="Arial Narrow" w:hAnsi="Arial Narrow"/>
          <w:b/>
          <w:bCs/>
          <w:sz w:val="24"/>
          <w:szCs w:val="24"/>
        </w:rPr>
        <w:t>A Marseille</w:t>
      </w:r>
      <w:r w:rsidRPr="00D23338">
        <w:rPr>
          <w:rFonts w:ascii="Arial Narrow" w:hAnsi="Arial Narrow"/>
          <w:b/>
          <w:bCs/>
          <w:sz w:val="24"/>
          <w:szCs w:val="24"/>
        </w:rPr>
        <w:t xml:space="preserve">, le </w:t>
      </w:r>
    </w:p>
    <w:p w14:paraId="63B588B1" w14:textId="77777777" w:rsidR="00612248" w:rsidRDefault="00612248" w:rsidP="00612248">
      <w:pPr>
        <w:ind w:left="1416"/>
        <w:rPr>
          <w:rFonts w:ascii="Arial Narrow" w:hAnsi="Arial Narrow"/>
          <w:b/>
          <w:bCs/>
          <w:sz w:val="24"/>
          <w:szCs w:val="24"/>
        </w:rPr>
      </w:pPr>
    </w:p>
    <w:p w14:paraId="08746B6B" w14:textId="490E57C3" w:rsidR="00612248" w:rsidRPr="00D23338" w:rsidRDefault="00612248" w:rsidP="00612248">
      <w:pPr>
        <w:ind w:left="1416"/>
        <w:rPr>
          <w:rFonts w:ascii="Arial Narrow" w:hAnsi="Arial Narrow"/>
          <w:b/>
          <w:bCs/>
          <w:sz w:val="24"/>
          <w:szCs w:val="24"/>
        </w:rPr>
        <w:sectPr w:rsidR="00612248" w:rsidRPr="00D23338">
          <w:pgSz w:w="11851" w:h="16790"/>
          <w:pgMar w:top="1860" w:right="1600" w:bottom="1554" w:left="1611" w:header="720" w:footer="720" w:gutter="0"/>
          <w:cols w:space="720"/>
        </w:sectPr>
      </w:pPr>
    </w:p>
    <w:p w14:paraId="7DE5780D" w14:textId="77777777" w:rsidR="009F0F48" w:rsidRPr="00AB0B3F" w:rsidRDefault="009F0F48" w:rsidP="00D23338">
      <w:pPr>
        <w:rPr>
          <w:rFonts w:ascii="Times New Roman" w:hAnsi="Times New Roman"/>
          <w:sz w:val="22"/>
          <w:szCs w:val="22"/>
        </w:rPr>
      </w:pPr>
    </w:p>
    <w:sectPr w:rsidR="009F0F48" w:rsidRPr="00AB0B3F" w:rsidSect="00C84870">
      <w:headerReference w:type="even" r:id="rId8"/>
      <w:headerReference w:type="default" r:id="rId9"/>
      <w:footerReference w:type="even" r:id="rId10"/>
      <w:footerReference w:type="default" r:id="rId11"/>
      <w:headerReference w:type="first" r:id="rId12"/>
      <w:footerReference w:type="first" r:id="rId13"/>
      <w:pgSz w:w="11907" w:h="16840" w:code="9"/>
      <w:pgMar w:top="3402" w:right="1701" w:bottom="2268" w:left="3402"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9CF45" w14:textId="77777777" w:rsidR="00047CB3" w:rsidRDefault="00047CB3">
      <w:r>
        <w:separator/>
      </w:r>
    </w:p>
  </w:endnote>
  <w:endnote w:type="continuationSeparator" w:id="0">
    <w:p w14:paraId="59449346" w14:textId="77777777" w:rsidR="00047CB3" w:rsidRDefault="000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F98F" w14:textId="77777777" w:rsidR="00154325" w:rsidRDefault="001543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574760"/>
      <w:docPartObj>
        <w:docPartGallery w:val="Page Numbers (Bottom of Page)"/>
        <w:docPartUnique/>
      </w:docPartObj>
    </w:sdtPr>
    <w:sdtEndPr/>
    <w:sdtContent>
      <w:p w14:paraId="68424C6A" w14:textId="3C87A9E4" w:rsidR="00154325" w:rsidRDefault="00154325">
        <w:pPr>
          <w:pStyle w:val="Pieddepage"/>
          <w:jc w:val="right"/>
        </w:pPr>
        <w:r>
          <w:fldChar w:fldCharType="begin"/>
        </w:r>
        <w:r>
          <w:instrText>PAGE   \* MERGEFORMAT</w:instrText>
        </w:r>
        <w:r>
          <w:fldChar w:fldCharType="separate"/>
        </w:r>
        <w:r>
          <w:t>2</w:t>
        </w:r>
        <w:r>
          <w:fldChar w:fldCharType="end"/>
        </w:r>
      </w:p>
    </w:sdtContent>
  </w:sdt>
  <w:p w14:paraId="0A1146A5" w14:textId="77777777" w:rsidR="00640904" w:rsidRDefault="006409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1311" w14:textId="77777777" w:rsidR="00154325" w:rsidRDefault="001543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16483" w14:textId="77777777" w:rsidR="00047CB3" w:rsidRDefault="00047CB3">
      <w:r>
        <w:separator/>
      </w:r>
    </w:p>
  </w:footnote>
  <w:footnote w:type="continuationSeparator" w:id="0">
    <w:p w14:paraId="295A9851" w14:textId="77777777" w:rsidR="00047CB3" w:rsidRDefault="0004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2991" w14:textId="77777777" w:rsidR="00640904" w:rsidRDefault="009F0F48">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1406DAE" w14:textId="77777777" w:rsidR="00640904" w:rsidRDefault="006409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72E1" w14:textId="77777777" w:rsidR="00154325" w:rsidRDefault="001543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D40E" w14:textId="77777777" w:rsidR="00154325" w:rsidRDefault="001543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1F6"/>
    <w:multiLevelType w:val="hybridMultilevel"/>
    <w:tmpl w:val="251AD968"/>
    <w:lvl w:ilvl="0" w:tplc="7FCE94C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767D2"/>
    <w:multiLevelType w:val="hybridMultilevel"/>
    <w:tmpl w:val="C382013E"/>
    <w:lvl w:ilvl="0" w:tplc="E1FC132C">
      <w:numFmt w:val="bullet"/>
      <w:lvlText w:val="-"/>
      <w:lvlJc w:val="left"/>
      <w:pPr>
        <w:ind w:left="1776" w:hanging="360"/>
      </w:pPr>
      <w:rPr>
        <w:rFonts w:ascii="Arial Narrow" w:eastAsia="Times New Roman" w:hAnsi="Arial Narrow"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8034F94"/>
    <w:multiLevelType w:val="hybridMultilevel"/>
    <w:tmpl w:val="2B0A6DCC"/>
    <w:lvl w:ilvl="0" w:tplc="5EBEF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8654F0"/>
    <w:multiLevelType w:val="hybridMultilevel"/>
    <w:tmpl w:val="E48C6294"/>
    <w:lvl w:ilvl="0" w:tplc="B7CCB060">
      <w:start w:val="2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D96767"/>
    <w:multiLevelType w:val="hybridMultilevel"/>
    <w:tmpl w:val="5622DD9C"/>
    <w:lvl w:ilvl="0" w:tplc="69A44E6E">
      <w:numFmt w:val="bullet"/>
      <w:lvlText w:val="-"/>
      <w:lvlJc w:val="left"/>
      <w:pPr>
        <w:ind w:left="1776" w:hanging="360"/>
      </w:pPr>
      <w:rPr>
        <w:rFonts w:ascii="Arial Narrow" w:eastAsia="Times New Roman" w:hAnsi="Arial Narrow"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266C261E"/>
    <w:multiLevelType w:val="hybridMultilevel"/>
    <w:tmpl w:val="C868D314"/>
    <w:lvl w:ilvl="0" w:tplc="FDFA145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8713F2"/>
    <w:multiLevelType w:val="hybridMultilevel"/>
    <w:tmpl w:val="084CC4C2"/>
    <w:lvl w:ilvl="0" w:tplc="E758995C">
      <w:numFmt w:val="bullet"/>
      <w:lvlText w:val="-"/>
      <w:lvlJc w:val="left"/>
      <w:pPr>
        <w:ind w:left="1776" w:hanging="360"/>
      </w:pPr>
      <w:rPr>
        <w:rFonts w:ascii="Arial Narrow" w:eastAsia="Times New Roman" w:hAnsi="Arial Narrow"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2A263550"/>
    <w:multiLevelType w:val="hybridMultilevel"/>
    <w:tmpl w:val="D59EBF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056766"/>
    <w:multiLevelType w:val="hybridMultilevel"/>
    <w:tmpl w:val="00065CB6"/>
    <w:lvl w:ilvl="0" w:tplc="C9FEC3A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0452A"/>
    <w:multiLevelType w:val="hybridMultilevel"/>
    <w:tmpl w:val="F378DAF4"/>
    <w:lvl w:ilvl="0" w:tplc="5EBEF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0526C7"/>
    <w:multiLevelType w:val="hybridMultilevel"/>
    <w:tmpl w:val="650AB278"/>
    <w:lvl w:ilvl="0" w:tplc="441C4BE8">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A76767"/>
    <w:multiLevelType w:val="multilevel"/>
    <w:tmpl w:val="426238DA"/>
    <w:lvl w:ilvl="0">
      <w:start w:val="1"/>
      <w:numFmt w:val="bullet"/>
      <w:lvlText w:val="-"/>
      <w:lvlJc w:val="left"/>
      <w:pPr>
        <w:tabs>
          <w:tab w:val="left" w:pos="360"/>
        </w:tabs>
        <w:ind w:left="720" w:firstLine="0"/>
      </w:pPr>
      <w:rPr>
        <w:rFonts w:ascii="Symbol" w:eastAsia="Symbol" w:hAnsi="Symbol"/>
        <w:b/>
        <w:strike w:val="0"/>
        <w:dstrike w:val="0"/>
        <w:color w:val="000000"/>
        <w:spacing w:val="5"/>
        <w:w w:val="100"/>
        <w:sz w:val="23"/>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EDA52A0"/>
    <w:multiLevelType w:val="hybridMultilevel"/>
    <w:tmpl w:val="B33441AA"/>
    <w:lvl w:ilvl="0" w:tplc="1F101608">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D22CEF"/>
    <w:multiLevelType w:val="hybridMultilevel"/>
    <w:tmpl w:val="3B7A0FF0"/>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B74A59"/>
    <w:multiLevelType w:val="hybridMultilevel"/>
    <w:tmpl w:val="DDFCA668"/>
    <w:lvl w:ilvl="0" w:tplc="5EBEF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115BA7"/>
    <w:multiLevelType w:val="hybridMultilevel"/>
    <w:tmpl w:val="9AEE23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A5488D"/>
    <w:multiLevelType w:val="hybridMultilevel"/>
    <w:tmpl w:val="96D848A6"/>
    <w:lvl w:ilvl="0" w:tplc="C1B4B5E4">
      <w:numFmt w:val="bullet"/>
      <w:lvlText w:val=""/>
      <w:lvlJc w:val="left"/>
      <w:pPr>
        <w:ind w:left="1776" w:hanging="360"/>
      </w:pPr>
      <w:rPr>
        <w:rFonts w:ascii="Wingdings" w:eastAsia="Times New Roman" w:hAnsi="Wingding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692911F9"/>
    <w:multiLevelType w:val="hybridMultilevel"/>
    <w:tmpl w:val="AB2A002E"/>
    <w:lvl w:ilvl="0" w:tplc="1472CE7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B6B2BB6"/>
    <w:multiLevelType w:val="hybridMultilevel"/>
    <w:tmpl w:val="9B965E98"/>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FD6696"/>
    <w:multiLevelType w:val="hybridMultilevel"/>
    <w:tmpl w:val="0F3A85B2"/>
    <w:lvl w:ilvl="0" w:tplc="2FF2B25C">
      <w:numFmt w:val="bullet"/>
      <w:lvlText w:val="-"/>
      <w:lvlJc w:val="left"/>
      <w:pPr>
        <w:ind w:left="1776" w:hanging="360"/>
      </w:pPr>
      <w:rPr>
        <w:rFonts w:ascii="Arial Narrow" w:eastAsia="Times New Roman" w:hAnsi="Arial Narrow" w:cs="Times New Roman"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294260033">
    <w:abstractNumId w:val="8"/>
  </w:num>
  <w:num w:numId="2" w16cid:durableId="774011820">
    <w:abstractNumId w:val="13"/>
  </w:num>
  <w:num w:numId="3" w16cid:durableId="742801793">
    <w:abstractNumId w:val="18"/>
  </w:num>
  <w:num w:numId="4" w16cid:durableId="1471750325">
    <w:abstractNumId w:val="7"/>
  </w:num>
  <w:num w:numId="5" w16cid:durableId="1864634849">
    <w:abstractNumId w:val="7"/>
  </w:num>
  <w:num w:numId="6" w16cid:durableId="374813989">
    <w:abstractNumId w:val="17"/>
  </w:num>
  <w:num w:numId="7" w16cid:durableId="1552376062">
    <w:abstractNumId w:val="8"/>
  </w:num>
  <w:num w:numId="8" w16cid:durableId="1251810642">
    <w:abstractNumId w:val="0"/>
  </w:num>
  <w:num w:numId="9" w16cid:durableId="755175876">
    <w:abstractNumId w:val="10"/>
  </w:num>
  <w:num w:numId="10" w16cid:durableId="1875191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5157143">
    <w:abstractNumId w:val="5"/>
  </w:num>
  <w:num w:numId="12" w16cid:durableId="204759343">
    <w:abstractNumId w:val="2"/>
  </w:num>
  <w:num w:numId="13" w16cid:durableId="276982930">
    <w:abstractNumId w:val="14"/>
  </w:num>
  <w:num w:numId="14" w16cid:durableId="1193542782">
    <w:abstractNumId w:val="9"/>
  </w:num>
  <w:num w:numId="15" w16cid:durableId="163589673">
    <w:abstractNumId w:val="12"/>
  </w:num>
  <w:num w:numId="16" w16cid:durableId="676731953">
    <w:abstractNumId w:val="3"/>
  </w:num>
  <w:num w:numId="17" w16cid:durableId="952249279">
    <w:abstractNumId w:val="15"/>
  </w:num>
  <w:num w:numId="18" w16cid:durableId="2009668400">
    <w:abstractNumId w:val="11"/>
  </w:num>
  <w:num w:numId="19" w16cid:durableId="1299607230">
    <w:abstractNumId w:val="4"/>
  </w:num>
  <w:num w:numId="20" w16cid:durableId="156575719">
    <w:abstractNumId w:val="1"/>
  </w:num>
  <w:num w:numId="21" w16cid:durableId="446851989">
    <w:abstractNumId w:val="6"/>
  </w:num>
  <w:num w:numId="22" w16cid:durableId="1287352998">
    <w:abstractNumId w:val="19"/>
  </w:num>
  <w:num w:numId="23" w16cid:durableId="15247045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48"/>
    <w:rsid w:val="0001114C"/>
    <w:rsid w:val="000205B4"/>
    <w:rsid w:val="00032D28"/>
    <w:rsid w:val="00034EC2"/>
    <w:rsid w:val="00047CB3"/>
    <w:rsid w:val="00061500"/>
    <w:rsid w:val="0006337E"/>
    <w:rsid w:val="000728CA"/>
    <w:rsid w:val="0007388B"/>
    <w:rsid w:val="00077746"/>
    <w:rsid w:val="000A2EEF"/>
    <w:rsid w:val="000D4CD2"/>
    <w:rsid w:val="00132807"/>
    <w:rsid w:val="001402E7"/>
    <w:rsid w:val="00151EF8"/>
    <w:rsid w:val="00154325"/>
    <w:rsid w:val="001727D9"/>
    <w:rsid w:val="00175179"/>
    <w:rsid w:val="001768E2"/>
    <w:rsid w:val="001B50E1"/>
    <w:rsid w:val="001C22BE"/>
    <w:rsid w:val="001D2116"/>
    <w:rsid w:val="001F641E"/>
    <w:rsid w:val="002019A6"/>
    <w:rsid w:val="00212230"/>
    <w:rsid w:val="00224FF8"/>
    <w:rsid w:val="00231054"/>
    <w:rsid w:val="00242FAC"/>
    <w:rsid w:val="00253C9E"/>
    <w:rsid w:val="00267AE2"/>
    <w:rsid w:val="00273AAF"/>
    <w:rsid w:val="00294FE8"/>
    <w:rsid w:val="002B070C"/>
    <w:rsid w:val="002D2C9D"/>
    <w:rsid w:val="002F2801"/>
    <w:rsid w:val="00302F90"/>
    <w:rsid w:val="0033792D"/>
    <w:rsid w:val="00345483"/>
    <w:rsid w:val="003464D6"/>
    <w:rsid w:val="00347CA5"/>
    <w:rsid w:val="00352EE5"/>
    <w:rsid w:val="00362094"/>
    <w:rsid w:val="0036225A"/>
    <w:rsid w:val="0038183E"/>
    <w:rsid w:val="0038618B"/>
    <w:rsid w:val="003C2F54"/>
    <w:rsid w:val="00401A60"/>
    <w:rsid w:val="00424963"/>
    <w:rsid w:val="00462893"/>
    <w:rsid w:val="00485366"/>
    <w:rsid w:val="00490343"/>
    <w:rsid w:val="004B4DBB"/>
    <w:rsid w:val="004D3E07"/>
    <w:rsid w:val="004E26CE"/>
    <w:rsid w:val="00521839"/>
    <w:rsid w:val="00530E57"/>
    <w:rsid w:val="00560C68"/>
    <w:rsid w:val="00590B19"/>
    <w:rsid w:val="005A2EE1"/>
    <w:rsid w:val="005B346F"/>
    <w:rsid w:val="005B5A2F"/>
    <w:rsid w:val="005B71FD"/>
    <w:rsid w:val="005C1D37"/>
    <w:rsid w:val="005D6F17"/>
    <w:rsid w:val="005E2C05"/>
    <w:rsid w:val="00601337"/>
    <w:rsid w:val="0060499D"/>
    <w:rsid w:val="00612248"/>
    <w:rsid w:val="00640904"/>
    <w:rsid w:val="006660C9"/>
    <w:rsid w:val="006A503E"/>
    <w:rsid w:val="006F579A"/>
    <w:rsid w:val="00712B10"/>
    <w:rsid w:val="00746FD4"/>
    <w:rsid w:val="00764895"/>
    <w:rsid w:val="00774E72"/>
    <w:rsid w:val="00790857"/>
    <w:rsid w:val="007A7E34"/>
    <w:rsid w:val="007C163D"/>
    <w:rsid w:val="007C46D0"/>
    <w:rsid w:val="007C5FAB"/>
    <w:rsid w:val="008538CF"/>
    <w:rsid w:val="00884C9B"/>
    <w:rsid w:val="00894C0C"/>
    <w:rsid w:val="008A3372"/>
    <w:rsid w:val="008D62A0"/>
    <w:rsid w:val="009137F9"/>
    <w:rsid w:val="00926BF9"/>
    <w:rsid w:val="009332A7"/>
    <w:rsid w:val="009578CA"/>
    <w:rsid w:val="009B3F2D"/>
    <w:rsid w:val="009B7E7F"/>
    <w:rsid w:val="009F0F48"/>
    <w:rsid w:val="009F229D"/>
    <w:rsid w:val="00A035B2"/>
    <w:rsid w:val="00A17110"/>
    <w:rsid w:val="00A34E6D"/>
    <w:rsid w:val="00A52BC1"/>
    <w:rsid w:val="00A57103"/>
    <w:rsid w:val="00A6549C"/>
    <w:rsid w:val="00A91760"/>
    <w:rsid w:val="00A9417E"/>
    <w:rsid w:val="00AB0B3F"/>
    <w:rsid w:val="00AD0E75"/>
    <w:rsid w:val="00AE09ED"/>
    <w:rsid w:val="00AE69C6"/>
    <w:rsid w:val="00AE6DC4"/>
    <w:rsid w:val="00AF3C25"/>
    <w:rsid w:val="00AF3E88"/>
    <w:rsid w:val="00AF4BB5"/>
    <w:rsid w:val="00B00E98"/>
    <w:rsid w:val="00B25FA2"/>
    <w:rsid w:val="00B31E40"/>
    <w:rsid w:val="00B46D5D"/>
    <w:rsid w:val="00B70AC9"/>
    <w:rsid w:val="00BB3AE3"/>
    <w:rsid w:val="00BC51F4"/>
    <w:rsid w:val="00BE3D82"/>
    <w:rsid w:val="00BF60AA"/>
    <w:rsid w:val="00C10D75"/>
    <w:rsid w:val="00C34E01"/>
    <w:rsid w:val="00C52129"/>
    <w:rsid w:val="00C55E28"/>
    <w:rsid w:val="00C56505"/>
    <w:rsid w:val="00C675D3"/>
    <w:rsid w:val="00C976E8"/>
    <w:rsid w:val="00CA06CA"/>
    <w:rsid w:val="00CA32CD"/>
    <w:rsid w:val="00CA7EBF"/>
    <w:rsid w:val="00CB2BB0"/>
    <w:rsid w:val="00CB3064"/>
    <w:rsid w:val="00CC4951"/>
    <w:rsid w:val="00CC6818"/>
    <w:rsid w:val="00D027AA"/>
    <w:rsid w:val="00D23338"/>
    <w:rsid w:val="00D30460"/>
    <w:rsid w:val="00D30463"/>
    <w:rsid w:val="00D32A27"/>
    <w:rsid w:val="00D93F78"/>
    <w:rsid w:val="00D955EE"/>
    <w:rsid w:val="00D97B59"/>
    <w:rsid w:val="00DB3031"/>
    <w:rsid w:val="00DB6FC0"/>
    <w:rsid w:val="00DB752F"/>
    <w:rsid w:val="00DD0885"/>
    <w:rsid w:val="00DF60F7"/>
    <w:rsid w:val="00E01194"/>
    <w:rsid w:val="00E16B99"/>
    <w:rsid w:val="00E244F3"/>
    <w:rsid w:val="00E309A9"/>
    <w:rsid w:val="00E45577"/>
    <w:rsid w:val="00E502A4"/>
    <w:rsid w:val="00EA1A81"/>
    <w:rsid w:val="00EA4C4B"/>
    <w:rsid w:val="00EA54F1"/>
    <w:rsid w:val="00EB0AD9"/>
    <w:rsid w:val="00EB275F"/>
    <w:rsid w:val="00EB47F9"/>
    <w:rsid w:val="00F417A4"/>
    <w:rsid w:val="00F6309D"/>
    <w:rsid w:val="00F702C3"/>
    <w:rsid w:val="00F95BDF"/>
    <w:rsid w:val="00FA2370"/>
    <w:rsid w:val="00FD071C"/>
    <w:rsid w:val="00FE04AF"/>
    <w:rsid w:val="00FE6137"/>
    <w:rsid w:val="00FF2E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7CDABD"/>
  <w15:docId w15:val="{8AA6CA37-3438-4CD6-997F-BA2CFCBA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F48"/>
    <w:pPr>
      <w:spacing w:after="0" w:line="240" w:lineRule="auto"/>
      <w:jc w:val="both"/>
    </w:pPr>
    <w:rPr>
      <w:rFonts w:ascii="Verdana" w:eastAsia="Times New Roman" w:hAnsi="Verdana" w:cs="Times New Roman"/>
      <w:sz w:val="18"/>
      <w:szCs w:val="20"/>
      <w:lang w:eastAsia="fr-FR"/>
    </w:rPr>
  </w:style>
  <w:style w:type="paragraph" w:styleId="Titre5">
    <w:name w:val="heading 5"/>
    <w:basedOn w:val="Normal"/>
    <w:next w:val="Normal"/>
    <w:link w:val="Titre5Car"/>
    <w:uiPriority w:val="99"/>
    <w:qFormat/>
    <w:rsid w:val="00AB0B3F"/>
    <w:pPr>
      <w:outlineLvl w:val="4"/>
    </w:pPr>
    <w:rPr>
      <w:rFonts w:ascii="Tahoma" w:hAnsi="Tahoma" w:cs="Tahoma"/>
      <w:b/>
      <w:smallCaps/>
      <w:sz w:val="22"/>
      <w:szCs w:val="22"/>
      <w:u w:val="single"/>
    </w:rPr>
  </w:style>
  <w:style w:type="paragraph" w:styleId="Titre6">
    <w:name w:val="heading 6"/>
    <w:basedOn w:val="Normal"/>
    <w:next w:val="Normal"/>
    <w:link w:val="Titre6Car"/>
    <w:uiPriority w:val="99"/>
    <w:qFormat/>
    <w:rsid w:val="00AB0B3F"/>
    <w:pPr>
      <w:spacing w:before="360" w:after="200"/>
      <w:outlineLvl w:val="5"/>
    </w:pPr>
    <w:rPr>
      <w:rFonts w:ascii="Tahoma" w:hAnsi="Tahoma" w:cs="Tahoma"/>
      <w:b/>
      <w:smallCap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9F0F48"/>
    <w:pPr>
      <w:tabs>
        <w:tab w:val="center" w:pos="4536"/>
        <w:tab w:val="right" w:pos="9072"/>
      </w:tabs>
    </w:pPr>
  </w:style>
  <w:style w:type="character" w:customStyle="1" w:styleId="En-tteCar">
    <w:name w:val="En-tête Car"/>
    <w:basedOn w:val="Policepardfaut"/>
    <w:link w:val="En-tte"/>
    <w:semiHidden/>
    <w:rsid w:val="009F0F48"/>
    <w:rPr>
      <w:rFonts w:ascii="Verdana" w:eastAsia="Times New Roman" w:hAnsi="Verdana" w:cs="Times New Roman"/>
      <w:sz w:val="18"/>
      <w:szCs w:val="20"/>
      <w:lang w:eastAsia="fr-FR"/>
    </w:rPr>
  </w:style>
  <w:style w:type="character" w:styleId="Numrodepage">
    <w:name w:val="page number"/>
    <w:basedOn w:val="Policepardfaut"/>
    <w:semiHidden/>
    <w:rsid w:val="009F0F48"/>
  </w:style>
  <w:style w:type="paragraph" w:styleId="Pieddepage">
    <w:name w:val="footer"/>
    <w:basedOn w:val="Normal"/>
    <w:link w:val="PieddepageCar"/>
    <w:uiPriority w:val="99"/>
    <w:unhideWhenUsed/>
    <w:rsid w:val="009F0F48"/>
    <w:pPr>
      <w:tabs>
        <w:tab w:val="center" w:pos="4536"/>
        <w:tab w:val="right" w:pos="9072"/>
      </w:tabs>
    </w:pPr>
  </w:style>
  <w:style w:type="character" w:customStyle="1" w:styleId="PieddepageCar">
    <w:name w:val="Pied de page Car"/>
    <w:basedOn w:val="Policepardfaut"/>
    <w:link w:val="Pieddepage"/>
    <w:uiPriority w:val="99"/>
    <w:rsid w:val="009F0F48"/>
    <w:rPr>
      <w:rFonts w:ascii="Verdana" w:eastAsia="Times New Roman" w:hAnsi="Verdana" w:cs="Times New Roman"/>
      <w:sz w:val="18"/>
      <w:szCs w:val="20"/>
      <w:lang w:eastAsia="fr-FR"/>
    </w:rPr>
  </w:style>
  <w:style w:type="paragraph" w:customStyle="1" w:styleId="Paveacte">
    <w:name w:val="Pave acte"/>
    <w:basedOn w:val="Normal"/>
    <w:rsid w:val="009F0F48"/>
  </w:style>
  <w:style w:type="paragraph" w:styleId="Paragraphedeliste">
    <w:name w:val="List Paragraph"/>
    <w:basedOn w:val="Normal"/>
    <w:uiPriority w:val="34"/>
    <w:qFormat/>
    <w:rsid w:val="009F0F48"/>
    <w:pPr>
      <w:spacing w:after="200" w:line="276" w:lineRule="auto"/>
      <w:ind w:left="720"/>
      <w:contextualSpacing/>
      <w:jc w:val="left"/>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BB3AE3"/>
    <w:rPr>
      <w:rFonts w:ascii="Tahoma" w:hAnsi="Tahoma" w:cs="Tahoma"/>
      <w:sz w:val="16"/>
      <w:szCs w:val="16"/>
    </w:rPr>
  </w:style>
  <w:style w:type="character" w:customStyle="1" w:styleId="TextedebullesCar">
    <w:name w:val="Texte de bulles Car"/>
    <w:basedOn w:val="Policepardfaut"/>
    <w:link w:val="Textedebulles"/>
    <w:uiPriority w:val="99"/>
    <w:semiHidden/>
    <w:rsid w:val="00BB3AE3"/>
    <w:rPr>
      <w:rFonts w:ascii="Tahoma" w:eastAsia="Times New Roman" w:hAnsi="Tahoma" w:cs="Tahoma"/>
      <w:sz w:val="16"/>
      <w:szCs w:val="16"/>
      <w:lang w:eastAsia="fr-FR"/>
    </w:rPr>
  </w:style>
  <w:style w:type="character" w:customStyle="1" w:styleId="Titre5Car">
    <w:name w:val="Titre 5 Car"/>
    <w:basedOn w:val="Policepardfaut"/>
    <w:link w:val="Titre5"/>
    <w:uiPriority w:val="99"/>
    <w:rsid w:val="00AB0B3F"/>
    <w:rPr>
      <w:rFonts w:ascii="Tahoma" w:eastAsia="Times New Roman" w:hAnsi="Tahoma" w:cs="Tahoma"/>
      <w:b/>
      <w:smallCaps/>
      <w:u w:val="single"/>
      <w:lang w:eastAsia="fr-FR"/>
    </w:rPr>
  </w:style>
  <w:style w:type="character" w:customStyle="1" w:styleId="Titre6Car">
    <w:name w:val="Titre 6 Car"/>
    <w:basedOn w:val="Policepardfaut"/>
    <w:link w:val="Titre6"/>
    <w:uiPriority w:val="99"/>
    <w:rsid w:val="00AB0B3F"/>
    <w:rPr>
      <w:rFonts w:ascii="Tahoma" w:eastAsia="Times New Roman" w:hAnsi="Tahoma" w:cs="Tahoma"/>
      <w:b/>
      <w:smallCap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04297">
      <w:bodyDiv w:val="1"/>
      <w:marLeft w:val="0"/>
      <w:marRight w:val="0"/>
      <w:marTop w:val="0"/>
      <w:marBottom w:val="0"/>
      <w:divBdr>
        <w:top w:val="none" w:sz="0" w:space="0" w:color="auto"/>
        <w:left w:val="none" w:sz="0" w:space="0" w:color="auto"/>
        <w:bottom w:val="none" w:sz="0" w:space="0" w:color="auto"/>
        <w:right w:val="none" w:sz="0" w:space="0" w:color="auto"/>
      </w:divBdr>
    </w:div>
    <w:div w:id="381103422">
      <w:bodyDiv w:val="1"/>
      <w:marLeft w:val="0"/>
      <w:marRight w:val="0"/>
      <w:marTop w:val="0"/>
      <w:marBottom w:val="0"/>
      <w:divBdr>
        <w:top w:val="none" w:sz="0" w:space="0" w:color="auto"/>
        <w:left w:val="none" w:sz="0" w:space="0" w:color="auto"/>
        <w:bottom w:val="none" w:sz="0" w:space="0" w:color="auto"/>
        <w:right w:val="none" w:sz="0" w:space="0" w:color="auto"/>
      </w:divBdr>
    </w:div>
    <w:div w:id="699008983">
      <w:bodyDiv w:val="1"/>
      <w:marLeft w:val="0"/>
      <w:marRight w:val="0"/>
      <w:marTop w:val="0"/>
      <w:marBottom w:val="0"/>
      <w:divBdr>
        <w:top w:val="none" w:sz="0" w:space="0" w:color="auto"/>
        <w:left w:val="none" w:sz="0" w:space="0" w:color="auto"/>
        <w:bottom w:val="none" w:sz="0" w:space="0" w:color="auto"/>
        <w:right w:val="none" w:sz="0" w:space="0" w:color="auto"/>
      </w:divBdr>
    </w:div>
    <w:div w:id="762839502">
      <w:bodyDiv w:val="1"/>
      <w:marLeft w:val="0"/>
      <w:marRight w:val="0"/>
      <w:marTop w:val="0"/>
      <w:marBottom w:val="0"/>
      <w:divBdr>
        <w:top w:val="none" w:sz="0" w:space="0" w:color="auto"/>
        <w:left w:val="none" w:sz="0" w:space="0" w:color="auto"/>
        <w:bottom w:val="none" w:sz="0" w:space="0" w:color="auto"/>
        <w:right w:val="none" w:sz="0" w:space="0" w:color="auto"/>
      </w:divBdr>
    </w:div>
    <w:div w:id="796723491">
      <w:bodyDiv w:val="1"/>
      <w:marLeft w:val="0"/>
      <w:marRight w:val="0"/>
      <w:marTop w:val="0"/>
      <w:marBottom w:val="0"/>
      <w:divBdr>
        <w:top w:val="none" w:sz="0" w:space="0" w:color="auto"/>
        <w:left w:val="none" w:sz="0" w:space="0" w:color="auto"/>
        <w:bottom w:val="none" w:sz="0" w:space="0" w:color="auto"/>
        <w:right w:val="none" w:sz="0" w:space="0" w:color="auto"/>
      </w:divBdr>
    </w:div>
    <w:div w:id="1026296685">
      <w:bodyDiv w:val="1"/>
      <w:marLeft w:val="0"/>
      <w:marRight w:val="0"/>
      <w:marTop w:val="0"/>
      <w:marBottom w:val="0"/>
      <w:divBdr>
        <w:top w:val="none" w:sz="0" w:space="0" w:color="auto"/>
        <w:left w:val="none" w:sz="0" w:space="0" w:color="auto"/>
        <w:bottom w:val="none" w:sz="0" w:space="0" w:color="auto"/>
        <w:right w:val="none" w:sz="0" w:space="0" w:color="auto"/>
      </w:divBdr>
    </w:div>
    <w:div w:id="1404060284">
      <w:bodyDiv w:val="1"/>
      <w:marLeft w:val="0"/>
      <w:marRight w:val="0"/>
      <w:marTop w:val="0"/>
      <w:marBottom w:val="0"/>
      <w:divBdr>
        <w:top w:val="none" w:sz="0" w:space="0" w:color="auto"/>
        <w:left w:val="none" w:sz="0" w:space="0" w:color="auto"/>
        <w:bottom w:val="none" w:sz="0" w:space="0" w:color="auto"/>
        <w:right w:val="none" w:sz="0" w:space="0" w:color="auto"/>
      </w:divBdr>
    </w:div>
    <w:div w:id="196511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C8A8-EE83-48D6-A50E-D8D653BD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666</Words>
  <Characters>3666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ITRAC</dc:creator>
  <cp:lastModifiedBy>Manon CHAMPEAUX</cp:lastModifiedBy>
  <cp:revision>5</cp:revision>
  <cp:lastPrinted>2023-03-13T16:11:00Z</cp:lastPrinted>
  <dcterms:created xsi:type="dcterms:W3CDTF">2024-04-10T09:25:00Z</dcterms:created>
  <dcterms:modified xsi:type="dcterms:W3CDTF">2024-04-12T14:03:00Z</dcterms:modified>
</cp:coreProperties>
</file>